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1608" w14:textId="77777777" w:rsidR="005E2CD5" w:rsidRPr="005E2CD5" w:rsidRDefault="00B00130" w:rsidP="00C81E4F">
      <w:pPr>
        <w:pStyle w:val="NoSpacing"/>
        <w:jc w:val="center"/>
        <w:rPr>
          <w:rFonts w:ascii="Book Antiqua" w:hAnsi="Book Antiqua" w:cs="Times New Roman"/>
          <w:b/>
          <w:bCs/>
          <w:color w:val="000000"/>
          <w:sz w:val="36"/>
          <w:lang w:val="en-US"/>
        </w:rPr>
      </w:pPr>
      <w:bookmarkStart w:id="0" w:name="_GoBack"/>
      <w:bookmarkEnd w:id="0"/>
      <w:r w:rsidRPr="005E2CD5">
        <w:rPr>
          <w:rStyle w:val="A10"/>
          <w:rFonts w:ascii="Book Antiqua" w:hAnsi="Book Antiqua" w:cs="Times New Roman"/>
          <w:sz w:val="36"/>
          <w:szCs w:val="22"/>
        </w:rPr>
        <w:t xml:space="preserve"> </w:t>
      </w:r>
      <w:r w:rsidR="00485D83" w:rsidRPr="005E2CD5">
        <w:rPr>
          <w:rFonts w:ascii="Book Antiqua" w:hAnsi="Book Antiqua" w:cs="Times New Roman"/>
          <w:b/>
          <w:bCs/>
          <w:color w:val="000000"/>
          <w:sz w:val="36"/>
          <w:lang w:val="en-US"/>
        </w:rPr>
        <w:t xml:space="preserve">EASTERN AFRICA BUSINESS AND ECONOMIC WATCH </w:t>
      </w:r>
    </w:p>
    <w:p w14:paraId="03594AF3" w14:textId="2E03C7CF" w:rsidR="00485D83" w:rsidRPr="005E2CD5" w:rsidRDefault="00485D83" w:rsidP="00C81E4F">
      <w:pPr>
        <w:pStyle w:val="NoSpacing"/>
        <w:jc w:val="center"/>
        <w:rPr>
          <w:rFonts w:ascii="Book Antiqua" w:hAnsi="Book Antiqua" w:cs="Times New Roman"/>
          <w:b/>
          <w:bCs/>
          <w:color w:val="000000"/>
          <w:sz w:val="36"/>
          <w:lang w:val="en-US"/>
        </w:rPr>
      </w:pPr>
      <w:r w:rsidRPr="005E2CD5">
        <w:rPr>
          <w:rFonts w:ascii="Book Antiqua" w:hAnsi="Book Antiqua" w:cs="Times New Roman"/>
          <w:b/>
          <w:bCs/>
          <w:color w:val="000000"/>
          <w:sz w:val="36"/>
          <w:lang w:val="en-US"/>
        </w:rPr>
        <w:t>4</w:t>
      </w:r>
      <w:r w:rsidRPr="005E2CD5">
        <w:rPr>
          <w:rFonts w:ascii="Book Antiqua" w:hAnsi="Book Antiqua" w:cs="Times New Roman"/>
          <w:b/>
          <w:bCs/>
          <w:color w:val="000000"/>
          <w:sz w:val="36"/>
          <w:vertAlign w:val="superscript"/>
          <w:lang w:val="en-US"/>
        </w:rPr>
        <w:t>th</w:t>
      </w:r>
      <w:r w:rsidRPr="005E2CD5">
        <w:rPr>
          <w:rFonts w:ascii="Book Antiqua" w:hAnsi="Book Antiqua" w:cs="Times New Roman"/>
          <w:b/>
          <w:bCs/>
          <w:color w:val="000000"/>
          <w:sz w:val="36"/>
          <w:lang w:val="en-US"/>
        </w:rPr>
        <w:t xml:space="preserve"> ANNUAL CONFERENCE </w:t>
      </w:r>
    </w:p>
    <w:p w14:paraId="4D14B9EB" w14:textId="25FD2114" w:rsidR="00C2046C" w:rsidRPr="005E2CD5" w:rsidRDefault="00485D83" w:rsidP="00C81E4F">
      <w:pPr>
        <w:pStyle w:val="NoSpacing"/>
        <w:jc w:val="center"/>
        <w:rPr>
          <w:rStyle w:val="A10"/>
          <w:rFonts w:ascii="Book Antiqua" w:hAnsi="Book Antiqua" w:cs="Times New Roman"/>
          <w:b w:val="0"/>
          <w:sz w:val="36"/>
          <w:szCs w:val="22"/>
        </w:rPr>
      </w:pPr>
      <w:r w:rsidRPr="005E2CD5">
        <w:rPr>
          <w:rFonts w:ascii="Book Antiqua" w:hAnsi="Book Antiqua" w:cs="Times New Roman"/>
          <w:b/>
          <w:bCs/>
          <w:color w:val="000000"/>
          <w:sz w:val="36"/>
          <w:lang w:val="en-US"/>
        </w:rPr>
        <w:t>12</w:t>
      </w:r>
      <w:r w:rsidRPr="005E2CD5">
        <w:rPr>
          <w:rFonts w:ascii="Book Antiqua" w:hAnsi="Book Antiqua" w:cs="Times New Roman"/>
          <w:b/>
          <w:bCs/>
          <w:color w:val="000000"/>
          <w:sz w:val="36"/>
          <w:vertAlign w:val="superscript"/>
          <w:lang w:val="en-US"/>
        </w:rPr>
        <w:t>th</w:t>
      </w:r>
      <w:r w:rsidRPr="005E2CD5">
        <w:rPr>
          <w:rFonts w:ascii="Book Antiqua" w:hAnsi="Book Antiqua" w:cs="Times New Roman"/>
          <w:b/>
          <w:bCs/>
          <w:color w:val="000000"/>
          <w:sz w:val="36"/>
          <w:lang w:val="en-US"/>
        </w:rPr>
        <w:t xml:space="preserve"> to 14</w:t>
      </w:r>
      <w:r w:rsidRPr="005E2CD5">
        <w:rPr>
          <w:rFonts w:ascii="Book Antiqua" w:hAnsi="Book Antiqua" w:cs="Times New Roman"/>
          <w:b/>
          <w:bCs/>
          <w:color w:val="000000"/>
          <w:sz w:val="36"/>
          <w:vertAlign w:val="superscript"/>
          <w:lang w:val="en-US"/>
        </w:rPr>
        <w:t>th</w:t>
      </w:r>
      <w:r w:rsidRPr="005E2CD5">
        <w:rPr>
          <w:rFonts w:ascii="Book Antiqua" w:hAnsi="Book Antiqua" w:cs="Times New Roman"/>
          <w:b/>
          <w:bCs/>
          <w:color w:val="000000"/>
          <w:sz w:val="36"/>
          <w:lang w:val="en-US"/>
        </w:rPr>
        <w:t xml:space="preserve"> June 2019,</w:t>
      </w:r>
    </w:p>
    <w:p w14:paraId="2F2D5619" w14:textId="0D6679DA" w:rsidR="00BF6011" w:rsidRPr="005E2CD5" w:rsidRDefault="00BF6011" w:rsidP="007757E4">
      <w:pPr>
        <w:pStyle w:val="NoSpacing"/>
        <w:shd w:val="clear" w:color="auto" w:fill="FDE9D9" w:themeFill="accent6" w:themeFillTint="33"/>
        <w:jc w:val="center"/>
        <w:rPr>
          <w:rStyle w:val="A10"/>
          <w:rFonts w:ascii="Book Antiqua" w:hAnsi="Book Antiqua" w:cs="Times New Roman"/>
          <w:spacing w:val="60"/>
          <w:sz w:val="44"/>
          <w:szCs w:val="22"/>
        </w:rPr>
      </w:pPr>
      <w:r w:rsidRPr="005E2CD5">
        <w:rPr>
          <w:rStyle w:val="A10"/>
          <w:rFonts w:ascii="Book Antiqua" w:hAnsi="Book Antiqua" w:cs="Times New Roman"/>
          <w:spacing w:val="60"/>
          <w:sz w:val="44"/>
          <w:szCs w:val="22"/>
        </w:rPr>
        <w:t>Day1: 1</w:t>
      </w:r>
      <w:r w:rsidR="00485D83" w:rsidRPr="005E2CD5">
        <w:rPr>
          <w:rStyle w:val="A10"/>
          <w:rFonts w:ascii="Book Antiqua" w:hAnsi="Book Antiqua" w:cs="Times New Roman"/>
          <w:spacing w:val="60"/>
          <w:sz w:val="44"/>
          <w:szCs w:val="22"/>
        </w:rPr>
        <w:t>2</w:t>
      </w:r>
      <w:r w:rsidR="002E70AB" w:rsidRPr="005E2CD5">
        <w:rPr>
          <w:rStyle w:val="A10"/>
          <w:rFonts w:ascii="Book Antiqua" w:hAnsi="Book Antiqua" w:cs="Times New Roman"/>
          <w:spacing w:val="60"/>
          <w:sz w:val="44"/>
          <w:szCs w:val="22"/>
          <w:vertAlign w:val="superscript"/>
        </w:rPr>
        <w:t>t</w:t>
      </w:r>
      <w:r w:rsidR="00485D83" w:rsidRPr="005E2CD5">
        <w:rPr>
          <w:rStyle w:val="A10"/>
          <w:rFonts w:ascii="Book Antiqua" w:hAnsi="Book Antiqua" w:cs="Times New Roman"/>
          <w:spacing w:val="60"/>
          <w:sz w:val="44"/>
          <w:szCs w:val="22"/>
          <w:vertAlign w:val="superscript"/>
        </w:rPr>
        <w:t>h</w:t>
      </w:r>
      <w:r w:rsidRPr="005E2CD5">
        <w:rPr>
          <w:rStyle w:val="A10"/>
          <w:rFonts w:ascii="Book Antiqua" w:hAnsi="Book Antiqua" w:cs="Times New Roman"/>
          <w:spacing w:val="60"/>
          <w:sz w:val="44"/>
          <w:szCs w:val="22"/>
        </w:rPr>
        <w:t>June 201</w:t>
      </w:r>
      <w:r w:rsidR="00485D83" w:rsidRPr="005E2CD5">
        <w:rPr>
          <w:rStyle w:val="A10"/>
          <w:rFonts w:ascii="Book Antiqua" w:hAnsi="Book Antiqua" w:cs="Times New Roman"/>
          <w:spacing w:val="60"/>
          <w:sz w:val="44"/>
          <w:szCs w:val="22"/>
        </w:rPr>
        <w:t>9</w:t>
      </w:r>
    </w:p>
    <w:p w14:paraId="0FD03C19" w14:textId="77777777" w:rsidR="009C2E60" w:rsidRPr="005E2CD5" w:rsidRDefault="009C2E60" w:rsidP="00C81E4F">
      <w:pPr>
        <w:pStyle w:val="NoSpacing"/>
        <w:jc w:val="center"/>
        <w:rPr>
          <w:rFonts w:ascii="Book Antiqua" w:hAnsi="Book Antiqua"/>
          <w:lang w:eastAsia="en-ZA"/>
        </w:rPr>
      </w:pPr>
    </w:p>
    <w:tbl>
      <w:tblPr>
        <w:tblStyle w:val="TableGrid"/>
        <w:tblW w:w="13450" w:type="dxa"/>
        <w:tblInd w:w="720" w:type="dxa"/>
        <w:tblLook w:val="04A0" w:firstRow="1" w:lastRow="0" w:firstColumn="1" w:lastColumn="0" w:noHBand="0" w:noVBand="1"/>
      </w:tblPr>
      <w:tblGrid>
        <w:gridCol w:w="1685"/>
        <w:gridCol w:w="7513"/>
        <w:gridCol w:w="1984"/>
        <w:gridCol w:w="2268"/>
      </w:tblGrid>
      <w:tr w:rsidR="001E7E82" w:rsidRPr="005E2CD5" w14:paraId="1B7F6F0E" w14:textId="2A027172" w:rsidTr="00D7326A">
        <w:trPr>
          <w:trHeight w:val="180"/>
        </w:trPr>
        <w:tc>
          <w:tcPr>
            <w:tcW w:w="1685" w:type="dxa"/>
            <w:shd w:val="clear" w:color="auto" w:fill="D6E3BC" w:themeFill="accent3" w:themeFillTint="66"/>
          </w:tcPr>
          <w:p w14:paraId="429E35B7" w14:textId="77777777" w:rsidR="001E7E82" w:rsidRPr="005E2CD5" w:rsidRDefault="001E7E82" w:rsidP="00C81E4F">
            <w:pPr>
              <w:spacing w:after="133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Time</w:t>
            </w:r>
          </w:p>
        </w:tc>
        <w:tc>
          <w:tcPr>
            <w:tcW w:w="7513" w:type="dxa"/>
            <w:shd w:val="clear" w:color="auto" w:fill="D6E3BC" w:themeFill="accent3" w:themeFillTint="66"/>
          </w:tcPr>
          <w:p w14:paraId="4A7F94E2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Item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9E8AEB3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3AC6F210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1E7E82" w:rsidRPr="005E2CD5" w14:paraId="34DC0C6F" w14:textId="7D412CDF" w:rsidTr="00D7326A">
        <w:tc>
          <w:tcPr>
            <w:tcW w:w="1685" w:type="dxa"/>
          </w:tcPr>
          <w:p w14:paraId="02D43479" w14:textId="3B49E5A1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</w:rPr>
            </w:pPr>
            <w:r w:rsidRPr="005E2CD5">
              <w:rPr>
                <w:rFonts w:ascii="Book Antiqua" w:eastAsia="Times New Roman" w:hAnsi="Book Antiqua" w:cs="Arial"/>
              </w:rPr>
              <w:t>14:00 – 15:00</w:t>
            </w:r>
          </w:p>
        </w:tc>
        <w:tc>
          <w:tcPr>
            <w:tcW w:w="7513" w:type="dxa"/>
          </w:tcPr>
          <w:p w14:paraId="21EDA4E8" w14:textId="77777777" w:rsidR="001E7E82" w:rsidRPr="005E2CD5" w:rsidRDefault="001E7E82" w:rsidP="00C81E4F">
            <w:pPr>
              <w:spacing w:after="133"/>
              <w:rPr>
                <w:rFonts w:ascii="Book Antiqua" w:hAnsi="Book Antiqua"/>
              </w:rPr>
            </w:pPr>
            <w:r w:rsidRPr="005E2CD5">
              <w:rPr>
                <w:rFonts w:ascii="Book Antiqua" w:eastAsia="Times New Roman" w:hAnsi="Book Antiqua" w:cs="Arial"/>
              </w:rPr>
              <w:t>Registration</w:t>
            </w:r>
          </w:p>
        </w:tc>
        <w:tc>
          <w:tcPr>
            <w:tcW w:w="1984" w:type="dxa"/>
          </w:tcPr>
          <w:p w14:paraId="6E8B2D37" w14:textId="77777777" w:rsidR="001E7E82" w:rsidRPr="005E2CD5" w:rsidRDefault="001E7E82" w:rsidP="00C81E4F">
            <w:pPr>
              <w:spacing w:after="133"/>
              <w:rPr>
                <w:rFonts w:ascii="Book Antiqua" w:eastAsia="Times New Roman" w:hAnsi="Book Antiqua" w:cs="Arial"/>
              </w:rPr>
            </w:pPr>
          </w:p>
        </w:tc>
        <w:tc>
          <w:tcPr>
            <w:tcW w:w="2268" w:type="dxa"/>
          </w:tcPr>
          <w:p w14:paraId="486357C7" w14:textId="77777777" w:rsidR="001E7E82" w:rsidRPr="005E2CD5" w:rsidRDefault="001E7E82" w:rsidP="00C81E4F">
            <w:pPr>
              <w:spacing w:after="133"/>
              <w:rPr>
                <w:rFonts w:ascii="Book Antiqua" w:eastAsia="Times New Roman" w:hAnsi="Book Antiqua" w:cs="Arial"/>
              </w:rPr>
            </w:pPr>
          </w:p>
        </w:tc>
      </w:tr>
      <w:tr w:rsidR="001E7E82" w:rsidRPr="005E2CD5" w14:paraId="7C511C0F" w14:textId="262B555F" w:rsidTr="00D7326A">
        <w:tc>
          <w:tcPr>
            <w:tcW w:w="1685" w:type="dxa"/>
          </w:tcPr>
          <w:p w14:paraId="78D5D8FC" w14:textId="26EED32E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15:00 – 15:30</w:t>
            </w:r>
          </w:p>
        </w:tc>
        <w:tc>
          <w:tcPr>
            <w:tcW w:w="7513" w:type="dxa"/>
          </w:tcPr>
          <w:p w14:paraId="3EF23382" w14:textId="566D2C74" w:rsidR="001E7E82" w:rsidRPr="005E2CD5" w:rsidRDefault="001E7E82" w:rsidP="00C81E4F">
            <w:pPr>
              <w:rPr>
                <w:rFonts w:ascii="Book Antiqua" w:eastAsia="Times New Roman" w:hAnsi="Book Antiqua" w:cs="Arial"/>
                <w:b/>
              </w:rPr>
            </w:pPr>
            <w:r w:rsidRPr="005E2CD5">
              <w:rPr>
                <w:rFonts w:ascii="Book Antiqua" w:eastAsia="Times New Roman" w:hAnsi="Book Antiqua" w:cs="Arial"/>
                <w:b/>
              </w:rPr>
              <w:t>Official Welcome</w:t>
            </w:r>
          </w:p>
          <w:p w14:paraId="6CAED4B8" w14:textId="77777777" w:rsidR="001E7E82" w:rsidRPr="005E2CD5" w:rsidRDefault="001E7E82" w:rsidP="00C81E4F">
            <w:pPr>
              <w:pStyle w:val="ListParagraph"/>
              <w:numPr>
                <w:ilvl w:val="0"/>
                <w:numId w:val="5"/>
              </w:numPr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 xml:space="preserve">MC </w:t>
            </w:r>
          </w:p>
          <w:p w14:paraId="3B292999" w14:textId="156D0187" w:rsidR="001E7E82" w:rsidRPr="005E2CD5" w:rsidRDefault="001E7E82" w:rsidP="00C81E4F">
            <w:pPr>
              <w:pStyle w:val="ListParagraph"/>
              <w:numPr>
                <w:ilvl w:val="0"/>
                <w:numId w:val="5"/>
              </w:numPr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 xml:space="preserve">Principal </w:t>
            </w:r>
          </w:p>
          <w:p w14:paraId="125259F1" w14:textId="1B8BC8B0" w:rsidR="001E7E82" w:rsidRPr="005E2CD5" w:rsidRDefault="001E7E82" w:rsidP="00485D83">
            <w:pPr>
              <w:pStyle w:val="ListParagraph"/>
              <w:numPr>
                <w:ilvl w:val="0"/>
                <w:numId w:val="5"/>
              </w:numPr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Welcome remarks by the Vice Chancellor</w:t>
            </w:r>
          </w:p>
        </w:tc>
        <w:tc>
          <w:tcPr>
            <w:tcW w:w="1984" w:type="dxa"/>
          </w:tcPr>
          <w:p w14:paraId="139CF766" w14:textId="77777777" w:rsidR="001E7E8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Chair:</w:t>
            </w:r>
          </w:p>
          <w:p w14:paraId="341A9EE1" w14:textId="66B217E5" w:rsidR="00781762" w:rsidRP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Principal</w:t>
            </w:r>
          </w:p>
        </w:tc>
        <w:tc>
          <w:tcPr>
            <w:tcW w:w="2268" w:type="dxa"/>
          </w:tcPr>
          <w:p w14:paraId="54AABFFF" w14:textId="77777777" w:rsidR="001E7E8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Hall</w:t>
            </w:r>
          </w:p>
          <w:p w14:paraId="6776DC73" w14:textId="3F71A005" w:rsidR="00781762" w:rsidRP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UR- Hall</w:t>
            </w:r>
          </w:p>
        </w:tc>
      </w:tr>
      <w:tr w:rsidR="001E7E82" w:rsidRPr="005E2CD5" w14:paraId="550B2C11" w14:textId="55F417CB" w:rsidTr="00D7326A">
        <w:tc>
          <w:tcPr>
            <w:tcW w:w="1685" w:type="dxa"/>
          </w:tcPr>
          <w:p w14:paraId="59994300" w14:textId="436FB1A5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15:</w:t>
            </w:r>
            <w:r w:rsidR="00272224">
              <w:rPr>
                <w:rFonts w:ascii="Book Antiqua" w:eastAsia="Times New Roman" w:hAnsi="Book Antiqua" w:cs="Arial"/>
              </w:rPr>
              <w:t>30</w:t>
            </w:r>
            <w:r w:rsidRPr="005E2CD5">
              <w:rPr>
                <w:rFonts w:ascii="Book Antiqua" w:eastAsia="Times New Roman" w:hAnsi="Book Antiqua" w:cs="Arial"/>
              </w:rPr>
              <w:t>-16:</w:t>
            </w:r>
            <w:r w:rsidR="00272224">
              <w:rPr>
                <w:rFonts w:ascii="Book Antiqua" w:eastAsia="Times New Roman" w:hAnsi="Book Antiqua" w:cs="Arial"/>
              </w:rPr>
              <w:t>15</w:t>
            </w:r>
          </w:p>
        </w:tc>
        <w:tc>
          <w:tcPr>
            <w:tcW w:w="7513" w:type="dxa"/>
          </w:tcPr>
          <w:p w14:paraId="67AC38C8" w14:textId="446F8F67" w:rsidR="001E7E82" w:rsidRPr="005E2CD5" w:rsidRDefault="001E7E82" w:rsidP="00781762">
            <w:pPr>
              <w:jc w:val="both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1</w:t>
            </w:r>
            <w:r w:rsidRPr="005E2CD5">
              <w:rPr>
                <w:rFonts w:ascii="Book Antiqua" w:eastAsia="Times New Roman" w:hAnsi="Book Antiqua" w:cs="Arial"/>
                <w:vertAlign w:val="superscript"/>
              </w:rPr>
              <w:t>st</w:t>
            </w:r>
            <w:r w:rsidRPr="005E2CD5">
              <w:rPr>
                <w:rFonts w:ascii="Book Antiqua" w:eastAsia="Times New Roman" w:hAnsi="Book Antiqua" w:cs="Arial"/>
              </w:rPr>
              <w:t xml:space="preserve"> Speaker : Business growth and entrepreneurship-MTN</w:t>
            </w:r>
          </w:p>
        </w:tc>
        <w:tc>
          <w:tcPr>
            <w:tcW w:w="1984" w:type="dxa"/>
          </w:tcPr>
          <w:p w14:paraId="0CCC010B" w14:textId="77777777" w:rsid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Chair:</w:t>
            </w:r>
          </w:p>
          <w:p w14:paraId="53E6940B" w14:textId="6460ECA6" w:rsidR="001E7E82" w:rsidRPr="005E2CD5" w:rsidRDefault="00781762" w:rsidP="00781762">
            <w:pPr>
              <w:jc w:val="center"/>
              <w:rPr>
                <w:rFonts w:ascii="Book Antiqua" w:eastAsia="Times New Roman" w:hAnsi="Book Antiqua" w:cs="Arial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P</w:t>
            </w:r>
            <w:r>
              <w:rPr>
                <w:rFonts w:ascii="Book Antiqua" w:eastAsia="Times New Roman" w:hAnsi="Book Antiqua" w:cs="Arial"/>
                <w:b/>
              </w:rPr>
              <w:t>rof. Rama</w:t>
            </w:r>
          </w:p>
        </w:tc>
        <w:tc>
          <w:tcPr>
            <w:tcW w:w="2268" w:type="dxa"/>
          </w:tcPr>
          <w:p w14:paraId="04AC4ABA" w14:textId="77777777" w:rsid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Hall</w:t>
            </w:r>
          </w:p>
          <w:p w14:paraId="1041B5CB" w14:textId="60BB727F" w:rsidR="001E7E82" w:rsidRPr="00781762" w:rsidRDefault="00781762" w:rsidP="00781762">
            <w:pPr>
              <w:jc w:val="center"/>
              <w:rPr>
                <w:rFonts w:ascii="Book Antiqua" w:eastAsia="Times New Roman" w:hAnsi="Book Antiqua" w:cs="Arial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UR- Hall</w:t>
            </w:r>
          </w:p>
        </w:tc>
      </w:tr>
      <w:tr w:rsidR="001E7E82" w:rsidRPr="005E2CD5" w14:paraId="2741385F" w14:textId="43E7E791" w:rsidTr="00D7326A">
        <w:tc>
          <w:tcPr>
            <w:tcW w:w="1685" w:type="dxa"/>
            <w:tcBorders>
              <w:bottom w:val="single" w:sz="4" w:space="0" w:color="auto"/>
            </w:tcBorders>
          </w:tcPr>
          <w:p w14:paraId="354E2AC5" w14:textId="3E7693AF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16:</w:t>
            </w:r>
            <w:r w:rsidR="00272224">
              <w:rPr>
                <w:rFonts w:ascii="Book Antiqua" w:eastAsia="Times New Roman" w:hAnsi="Book Antiqua" w:cs="Arial"/>
              </w:rPr>
              <w:t>15</w:t>
            </w:r>
            <w:r w:rsidRPr="005E2CD5">
              <w:rPr>
                <w:rFonts w:ascii="Book Antiqua" w:eastAsia="Times New Roman" w:hAnsi="Book Antiqua" w:cs="Arial"/>
              </w:rPr>
              <w:t>-17:00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2CB95DF" w14:textId="145BE15E" w:rsidR="001E7E82" w:rsidRPr="005E2CD5" w:rsidRDefault="001E7E82" w:rsidP="00781762">
            <w:pPr>
              <w:jc w:val="both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2</w:t>
            </w:r>
            <w:r w:rsidRPr="005E2CD5">
              <w:rPr>
                <w:rFonts w:ascii="Book Antiqua" w:eastAsia="Times New Roman" w:hAnsi="Book Antiqua" w:cs="Arial"/>
                <w:vertAlign w:val="superscript"/>
              </w:rPr>
              <w:t>nd</w:t>
            </w:r>
            <w:r w:rsidRPr="005E2CD5">
              <w:rPr>
                <w:rFonts w:ascii="Book Antiqua" w:eastAsia="Times New Roman" w:hAnsi="Book Antiqua" w:cs="Arial"/>
              </w:rPr>
              <w:t xml:space="preserve"> Speaker: Economic performance and growth in developing countries- UNECA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4D7381" w14:textId="77777777" w:rsid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Chair:</w:t>
            </w:r>
          </w:p>
          <w:p w14:paraId="1F14A958" w14:textId="06369602" w:rsidR="001E7E82" w:rsidRPr="005E2CD5" w:rsidRDefault="00781762" w:rsidP="00781762">
            <w:pPr>
              <w:jc w:val="center"/>
              <w:rPr>
                <w:rFonts w:ascii="Book Antiqua" w:eastAsia="Times New Roman" w:hAnsi="Book Antiqua" w:cs="Arial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P</w:t>
            </w:r>
            <w:r>
              <w:rPr>
                <w:rFonts w:ascii="Book Antiqua" w:eastAsia="Times New Roman" w:hAnsi="Book Antiqua" w:cs="Arial"/>
                <w:b/>
              </w:rPr>
              <w:t xml:space="preserve">rof. </w:t>
            </w:r>
            <w:proofErr w:type="spellStart"/>
            <w:r>
              <w:rPr>
                <w:rFonts w:ascii="Book Antiqua" w:eastAsia="Times New Roman" w:hAnsi="Book Antiqua" w:cs="Arial"/>
                <w:b/>
              </w:rPr>
              <w:t>Musahara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24636E" w14:textId="77777777" w:rsid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Hall</w:t>
            </w:r>
          </w:p>
          <w:p w14:paraId="32AB6FB5" w14:textId="19073F04" w:rsidR="001E7E82" w:rsidRPr="00781762" w:rsidRDefault="00781762" w:rsidP="00781762">
            <w:pPr>
              <w:jc w:val="center"/>
              <w:rPr>
                <w:rFonts w:ascii="Book Antiqua" w:eastAsia="Times New Roman" w:hAnsi="Book Antiqua" w:cs="Arial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UR- Hall</w:t>
            </w:r>
          </w:p>
        </w:tc>
      </w:tr>
      <w:tr w:rsidR="00272224" w:rsidRPr="005E2CD5" w14:paraId="69547B84" w14:textId="77777777" w:rsidTr="00D7326A">
        <w:tc>
          <w:tcPr>
            <w:tcW w:w="1685" w:type="dxa"/>
            <w:tcBorders>
              <w:bottom w:val="single" w:sz="4" w:space="0" w:color="auto"/>
            </w:tcBorders>
          </w:tcPr>
          <w:p w14:paraId="4F1B2886" w14:textId="27121F44" w:rsidR="00272224" w:rsidRPr="005E2CD5" w:rsidRDefault="00272224" w:rsidP="00C81E4F">
            <w:pPr>
              <w:pStyle w:val="NoSpacing"/>
              <w:jc w:val="center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17:00-17:45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FEE7F22" w14:textId="10A13ADD" w:rsidR="00272224" w:rsidRPr="005E2CD5" w:rsidRDefault="00272224" w:rsidP="00781762">
            <w:pPr>
              <w:jc w:val="both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3</w:t>
            </w:r>
            <w:r w:rsidRPr="00272224">
              <w:rPr>
                <w:rFonts w:ascii="Book Antiqua" w:eastAsia="Times New Roman" w:hAnsi="Book Antiqua" w:cs="Arial"/>
                <w:vertAlign w:val="superscript"/>
              </w:rPr>
              <w:t>rd</w:t>
            </w:r>
            <w:r>
              <w:rPr>
                <w:rFonts w:ascii="Book Antiqua" w:eastAsia="Times New Roman" w:hAnsi="Book Antiqua" w:cs="Arial"/>
              </w:rPr>
              <w:t xml:space="preserve"> Speaker: Sustainable development- SDN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72A799" w14:textId="77777777" w:rsidR="00272224" w:rsidRDefault="00272224" w:rsidP="00272224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Chair:</w:t>
            </w:r>
          </w:p>
          <w:p w14:paraId="5B902F1D" w14:textId="27949138" w:rsidR="00272224" w:rsidRPr="00781762" w:rsidRDefault="00272224" w:rsidP="00272224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P</w:t>
            </w:r>
            <w:r>
              <w:rPr>
                <w:rFonts w:ascii="Book Antiqua" w:eastAsia="Times New Roman" w:hAnsi="Book Antiqua" w:cs="Arial"/>
                <w:b/>
              </w:rPr>
              <w:t xml:space="preserve">rof. </w:t>
            </w:r>
            <w:proofErr w:type="spellStart"/>
            <w:r>
              <w:rPr>
                <w:rFonts w:ascii="Book Antiqua" w:eastAsia="Times New Roman" w:hAnsi="Book Antiqua" w:cs="Arial"/>
                <w:b/>
              </w:rPr>
              <w:t>Musahara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3B8FCC" w14:textId="77777777" w:rsidR="00272224" w:rsidRDefault="00272224" w:rsidP="00272224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Hall</w:t>
            </w:r>
          </w:p>
          <w:p w14:paraId="456C5DBA" w14:textId="3A085AAE" w:rsidR="00272224" w:rsidRPr="00781762" w:rsidRDefault="00272224" w:rsidP="00272224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UR- Hall</w:t>
            </w:r>
          </w:p>
        </w:tc>
      </w:tr>
      <w:tr w:rsidR="001E7E82" w:rsidRPr="005E2CD5" w14:paraId="595D7266" w14:textId="75E937E9" w:rsidTr="00D7326A">
        <w:tc>
          <w:tcPr>
            <w:tcW w:w="1685" w:type="dxa"/>
            <w:tcBorders>
              <w:bottom w:val="single" w:sz="4" w:space="0" w:color="auto"/>
            </w:tcBorders>
          </w:tcPr>
          <w:p w14:paraId="70121BB2" w14:textId="25AFB6AD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17:</w:t>
            </w:r>
            <w:r w:rsidR="00272224">
              <w:rPr>
                <w:rFonts w:ascii="Book Antiqua" w:eastAsia="Times New Roman" w:hAnsi="Book Antiqua" w:cs="Arial"/>
              </w:rPr>
              <w:t>45</w:t>
            </w:r>
            <w:r w:rsidRPr="005E2CD5">
              <w:rPr>
                <w:rFonts w:ascii="Book Antiqua" w:eastAsia="Times New Roman" w:hAnsi="Book Antiqua" w:cs="Arial"/>
              </w:rPr>
              <w:t>-18:</w:t>
            </w:r>
            <w:r w:rsidR="00272224">
              <w:rPr>
                <w:rFonts w:ascii="Book Antiqua" w:eastAsia="Times New Roman" w:hAnsi="Book Antiqua" w:cs="Arial"/>
              </w:rPr>
              <w:t>30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1BD61CC" w14:textId="5F87217C" w:rsidR="001E7E82" w:rsidRPr="005E2CD5" w:rsidRDefault="001E7E82" w:rsidP="00781762">
            <w:pPr>
              <w:jc w:val="both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Presentation of the Status of the College of Business and Economics- Principal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2571FC" w14:textId="77777777" w:rsid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Chair:</w:t>
            </w:r>
          </w:p>
          <w:p w14:paraId="0EDB198C" w14:textId="616EC22C" w:rsidR="001E7E82" w:rsidRP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 xml:space="preserve">Prof. </w:t>
            </w:r>
            <w:proofErr w:type="spellStart"/>
            <w:r w:rsidRPr="00781762">
              <w:rPr>
                <w:rFonts w:ascii="Book Antiqua" w:eastAsia="Times New Roman" w:hAnsi="Book Antiqua" w:cs="Arial"/>
                <w:b/>
              </w:rPr>
              <w:t>Ijumba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093DF1" w14:textId="77777777" w:rsidR="00781762" w:rsidRDefault="00781762" w:rsidP="00781762">
            <w:pPr>
              <w:jc w:val="center"/>
              <w:rPr>
                <w:rFonts w:ascii="Book Antiqua" w:eastAsia="Times New Roman" w:hAnsi="Book Antiqua" w:cs="Arial"/>
                <w:b/>
                <w:u w:val="single"/>
              </w:rPr>
            </w:pPr>
            <w:r w:rsidRPr="00781762">
              <w:rPr>
                <w:rFonts w:ascii="Book Antiqua" w:eastAsia="Times New Roman" w:hAnsi="Book Antiqua" w:cs="Arial"/>
                <w:b/>
                <w:u w:val="single"/>
              </w:rPr>
              <w:t>Hall</w:t>
            </w:r>
          </w:p>
          <w:p w14:paraId="0F12D896" w14:textId="6B9A16F2" w:rsidR="001E7E82" w:rsidRPr="00781762" w:rsidRDefault="00781762" w:rsidP="00781762">
            <w:pPr>
              <w:jc w:val="center"/>
              <w:rPr>
                <w:rFonts w:ascii="Book Antiqua" w:eastAsia="Times New Roman" w:hAnsi="Book Antiqua" w:cs="Arial"/>
              </w:rPr>
            </w:pPr>
            <w:r w:rsidRPr="00781762">
              <w:rPr>
                <w:rFonts w:ascii="Book Antiqua" w:eastAsia="Times New Roman" w:hAnsi="Book Antiqua" w:cs="Arial"/>
                <w:b/>
              </w:rPr>
              <w:t>UR- Hall</w:t>
            </w:r>
          </w:p>
        </w:tc>
      </w:tr>
      <w:tr w:rsidR="001E7E82" w:rsidRPr="005E2CD5" w14:paraId="4FF7703E" w14:textId="610BBE8B" w:rsidTr="00D7326A">
        <w:tc>
          <w:tcPr>
            <w:tcW w:w="168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771537A7" w14:textId="2FAD5EED" w:rsidR="001E7E82" w:rsidRPr="005E2CD5" w:rsidRDefault="001E7E82" w:rsidP="005E2CD5">
            <w:pPr>
              <w:pStyle w:val="NoSpacing"/>
              <w:jc w:val="center"/>
              <w:rPr>
                <w:rFonts w:ascii="Book Antiqua" w:eastAsia="Times New Roman" w:hAnsi="Book Antiqua" w:cs="Arial"/>
              </w:rPr>
            </w:pPr>
            <w:r w:rsidRPr="005E2CD5">
              <w:rPr>
                <w:rFonts w:ascii="Book Antiqua" w:eastAsia="Times New Roman" w:hAnsi="Book Antiqua" w:cs="Arial"/>
              </w:rPr>
              <w:t>18:</w:t>
            </w:r>
            <w:r w:rsidR="00272224">
              <w:rPr>
                <w:rFonts w:ascii="Book Antiqua" w:eastAsia="Times New Roman" w:hAnsi="Book Antiqua" w:cs="Arial"/>
              </w:rPr>
              <w:t>30</w:t>
            </w:r>
            <w:r w:rsidRPr="005E2CD5">
              <w:rPr>
                <w:rFonts w:ascii="Book Antiqua" w:eastAsia="Times New Roman" w:hAnsi="Book Antiqua" w:cs="Arial"/>
              </w:rPr>
              <w:t>-20:00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4050758" w14:textId="1C4F8298" w:rsidR="001E7E82" w:rsidRPr="005E2CD5" w:rsidRDefault="001E7E82" w:rsidP="005E2CD5">
            <w:pPr>
              <w:jc w:val="center"/>
              <w:rPr>
                <w:rFonts w:ascii="Book Antiqua" w:eastAsia="Times New Roman" w:hAnsi="Book Antiqua" w:cs="Arial"/>
                <w:b/>
              </w:rPr>
            </w:pPr>
            <w:r w:rsidRPr="005E2CD5">
              <w:rPr>
                <w:rFonts w:ascii="Book Antiqua" w:eastAsia="Times New Roman" w:hAnsi="Book Antiqua" w:cs="Arial"/>
                <w:b/>
              </w:rPr>
              <w:t>Cocktail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B9C69C7" w14:textId="77777777" w:rsidR="001E7E82" w:rsidRPr="005E2CD5" w:rsidRDefault="001E7E82" w:rsidP="005E2CD5">
            <w:pPr>
              <w:jc w:val="center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A99C259" w14:textId="77777777" w:rsidR="001E7E82" w:rsidRPr="005E2CD5" w:rsidRDefault="001E7E82" w:rsidP="005E2CD5">
            <w:pPr>
              <w:jc w:val="center"/>
              <w:rPr>
                <w:rFonts w:ascii="Book Antiqua" w:eastAsia="Times New Roman" w:hAnsi="Book Antiqua" w:cs="Arial"/>
                <w:b/>
              </w:rPr>
            </w:pPr>
          </w:p>
        </w:tc>
      </w:tr>
      <w:tr w:rsidR="001E7E82" w:rsidRPr="005E2CD5" w14:paraId="31D89622" w14:textId="17C1A0BC" w:rsidTr="00D7326A">
        <w:tc>
          <w:tcPr>
            <w:tcW w:w="9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11417" w14:textId="5E6D5B6C" w:rsidR="001E7E82" w:rsidRPr="005E2CD5" w:rsidRDefault="001E7E82" w:rsidP="007757E4">
            <w:pPr>
              <w:tabs>
                <w:tab w:val="left" w:pos="3070"/>
              </w:tabs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val="en-GB"/>
              </w:rPr>
              <w:t>Day 2: 13</w:t>
            </w:r>
            <w:r w:rsidRPr="005E2CD5">
              <w:rPr>
                <w:rFonts w:ascii="Book Antiqua" w:eastAsia="Times New Roman" w:hAnsi="Book Antiqua" w:cs="Arial"/>
                <w:b/>
                <w:bCs/>
                <w:sz w:val="32"/>
                <w:szCs w:val="32"/>
                <w:vertAlign w:val="superscript"/>
                <w:lang w:val="en-GB"/>
              </w:rPr>
              <w:t>th</w:t>
            </w:r>
            <w:r w:rsidRPr="005E2CD5"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val="en-GB"/>
              </w:rPr>
              <w:t xml:space="preserve"> June 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BF1D0" w14:textId="77777777" w:rsidR="001E7E82" w:rsidRPr="005E2CD5" w:rsidRDefault="001E7E82" w:rsidP="007757E4">
            <w:pPr>
              <w:tabs>
                <w:tab w:val="left" w:pos="3070"/>
              </w:tabs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FFBF3" w14:textId="77777777" w:rsidR="001E7E82" w:rsidRPr="005E2CD5" w:rsidRDefault="001E7E82" w:rsidP="007757E4">
            <w:pPr>
              <w:tabs>
                <w:tab w:val="left" w:pos="3070"/>
              </w:tabs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val="en-GB"/>
              </w:rPr>
            </w:pPr>
          </w:p>
        </w:tc>
      </w:tr>
      <w:tr w:rsidR="001E7E82" w:rsidRPr="005E2CD5" w14:paraId="1DE699DA" w14:textId="03B18733" w:rsidTr="00D7326A">
        <w:tc>
          <w:tcPr>
            <w:tcW w:w="1685" w:type="dxa"/>
            <w:tcBorders>
              <w:top w:val="single" w:sz="4" w:space="0" w:color="auto"/>
            </w:tcBorders>
          </w:tcPr>
          <w:p w14:paraId="7347C7BF" w14:textId="4CD7BBDA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07:30 – 08:00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3C6D503" w14:textId="2581787F" w:rsidR="001E7E82" w:rsidRPr="005E2CD5" w:rsidRDefault="001E7E82" w:rsidP="00C81E4F">
            <w:pPr>
              <w:pStyle w:val="NoSpacing"/>
              <w:rPr>
                <w:rFonts w:ascii="Book Antiqua" w:eastAsia="Times New Roman" w:hAnsi="Book Antiqua" w:cs="Arial"/>
                <w:b/>
                <w:i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  <w:lang w:val="en-US"/>
              </w:rPr>
              <w:t xml:space="preserve">Registration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A2FF2ED" w14:textId="77777777" w:rsidR="001E7E82" w:rsidRPr="005E2CD5" w:rsidRDefault="001E7E82" w:rsidP="00C81E4F">
            <w:pPr>
              <w:pStyle w:val="NoSpacing"/>
              <w:rPr>
                <w:rFonts w:ascii="Book Antiqua" w:eastAsia="Times New Roman" w:hAnsi="Book Antiqua" w:cs="Arial"/>
                <w:b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9C74FC" w14:textId="77777777" w:rsidR="001E7E82" w:rsidRPr="005E2CD5" w:rsidRDefault="001E7E82" w:rsidP="00C81E4F">
            <w:pPr>
              <w:pStyle w:val="NoSpacing"/>
              <w:rPr>
                <w:rFonts w:ascii="Book Antiqua" w:eastAsia="Times New Roman" w:hAnsi="Book Antiqua" w:cs="Arial"/>
                <w:b/>
                <w:i/>
                <w:lang w:val="en-US"/>
              </w:rPr>
            </w:pPr>
          </w:p>
        </w:tc>
      </w:tr>
      <w:tr w:rsidR="001E7E82" w:rsidRPr="005E2CD5" w14:paraId="2E3079FE" w14:textId="2940D000" w:rsidTr="00D7326A">
        <w:tc>
          <w:tcPr>
            <w:tcW w:w="1685" w:type="dxa"/>
            <w:tcBorders>
              <w:top w:val="nil"/>
            </w:tcBorders>
          </w:tcPr>
          <w:p w14:paraId="6333192F" w14:textId="7CBCA1A7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08:00 – 08:45</w:t>
            </w:r>
          </w:p>
        </w:tc>
        <w:tc>
          <w:tcPr>
            <w:tcW w:w="7513" w:type="dxa"/>
            <w:tcBorders>
              <w:top w:val="nil"/>
            </w:tcBorders>
          </w:tcPr>
          <w:p w14:paraId="68D4D66F" w14:textId="77777777" w:rsidR="001E7E82" w:rsidRPr="005E2CD5" w:rsidRDefault="001E7E82" w:rsidP="00A76AD0">
            <w:pPr>
              <w:pStyle w:val="NoSpacing"/>
              <w:rPr>
                <w:rFonts w:ascii="Book Antiqua" w:eastAsia="Times New Roman" w:hAnsi="Book Antiqua" w:cs="Arial"/>
                <w:b/>
                <w:i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</w:rPr>
              <w:t>Official Opening</w:t>
            </w:r>
          </w:p>
          <w:p w14:paraId="483346FA" w14:textId="77777777" w:rsidR="001E7E82" w:rsidRPr="005E2CD5" w:rsidRDefault="001E7E82" w:rsidP="00A76AD0">
            <w:pPr>
              <w:pStyle w:val="NoSpacing"/>
              <w:numPr>
                <w:ilvl w:val="0"/>
                <w:numId w:val="5"/>
              </w:numPr>
              <w:rPr>
                <w:rFonts w:ascii="Book Antiqua" w:eastAsia="Times New Roman" w:hAnsi="Book Antiqua" w:cs="Arial"/>
                <w:b/>
                <w:i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</w:rPr>
              <w:t xml:space="preserve">MC </w:t>
            </w:r>
          </w:p>
          <w:p w14:paraId="7236B8D0" w14:textId="77777777" w:rsidR="001E7E82" w:rsidRPr="005E2CD5" w:rsidRDefault="001E7E82" w:rsidP="00A76AD0">
            <w:pPr>
              <w:pStyle w:val="NoSpacing"/>
              <w:numPr>
                <w:ilvl w:val="0"/>
                <w:numId w:val="5"/>
              </w:numPr>
              <w:rPr>
                <w:rFonts w:ascii="Book Antiqua" w:eastAsia="Times New Roman" w:hAnsi="Book Antiqua" w:cs="Arial"/>
                <w:b/>
                <w:i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</w:rPr>
              <w:t>Welcome remarks by the Vice Chancellor</w:t>
            </w:r>
          </w:p>
          <w:p w14:paraId="3A5A1DA8" w14:textId="73D7CB10" w:rsidR="001E7E82" w:rsidRPr="005E2CD5" w:rsidRDefault="001E7E82" w:rsidP="00A76AD0">
            <w:pPr>
              <w:pStyle w:val="NoSpacing"/>
              <w:numPr>
                <w:ilvl w:val="0"/>
                <w:numId w:val="5"/>
              </w:numPr>
              <w:rPr>
                <w:rFonts w:ascii="Book Antiqua" w:eastAsia="Times New Roman" w:hAnsi="Book Antiqua" w:cs="Arial"/>
                <w:b/>
                <w:i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  <w:lang w:val="en-US"/>
              </w:rPr>
              <w:t>Guest of Honor</w:t>
            </w:r>
          </w:p>
        </w:tc>
        <w:tc>
          <w:tcPr>
            <w:tcW w:w="1984" w:type="dxa"/>
            <w:tcBorders>
              <w:top w:val="nil"/>
            </w:tcBorders>
          </w:tcPr>
          <w:p w14:paraId="378D1129" w14:textId="77777777" w:rsidR="001E7E82" w:rsidRPr="005E2CD5" w:rsidRDefault="001E7E82" w:rsidP="00A76AD0">
            <w:pPr>
              <w:pStyle w:val="NoSpacing"/>
              <w:rPr>
                <w:rFonts w:ascii="Book Antiqua" w:eastAsia="Times New Roman" w:hAnsi="Book Antiqua" w:cs="Arial"/>
                <w:b/>
                <w:i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6784B6B" w14:textId="77777777" w:rsidR="001E7E82" w:rsidRPr="005E2CD5" w:rsidRDefault="001E7E82" w:rsidP="00A76AD0">
            <w:pPr>
              <w:pStyle w:val="NoSpacing"/>
              <w:rPr>
                <w:rFonts w:ascii="Book Antiqua" w:eastAsia="Times New Roman" w:hAnsi="Book Antiqua" w:cs="Arial"/>
                <w:b/>
                <w:i/>
              </w:rPr>
            </w:pPr>
          </w:p>
        </w:tc>
      </w:tr>
      <w:tr w:rsidR="001E7E82" w:rsidRPr="005E2CD5" w14:paraId="1E9AA6A4" w14:textId="3FF22349" w:rsidTr="00D7326A">
        <w:tc>
          <w:tcPr>
            <w:tcW w:w="1685" w:type="dxa"/>
            <w:tcBorders>
              <w:top w:val="nil"/>
            </w:tcBorders>
            <w:shd w:val="clear" w:color="auto" w:fill="00B050"/>
          </w:tcPr>
          <w:p w14:paraId="4EAE5D6A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08:45 – 09:45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00B050"/>
          </w:tcPr>
          <w:p w14:paraId="12428FFD" w14:textId="1D1FECE7" w:rsidR="001E7E82" w:rsidRPr="005E2CD5" w:rsidRDefault="001E7E82" w:rsidP="00C81E4F">
            <w:pPr>
              <w:pStyle w:val="NoSpacing"/>
              <w:rPr>
                <w:rFonts w:ascii="Book Antiqua" w:hAnsi="Book Antiqua"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  <w:lang w:val="en-US"/>
              </w:rPr>
              <w:t>Keynote Speaker 1: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 xml:space="preserve"> </w:t>
            </w:r>
            <w:r w:rsidRPr="00494D9C">
              <w:rPr>
                <w:rFonts w:ascii="Book Antiqua" w:eastAsia="Times New Roman" w:hAnsi="Book Antiqua" w:cs="Arial"/>
                <w:b/>
                <w:lang w:val="en-US"/>
              </w:rPr>
              <w:t>Klaus F. Zimmermann</w:t>
            </w:r>
            <w:r>
              <w:rPr>
                <w:rFonts w:ascii="Book Antiqua" w:eastAsia="Times New Roman" w:hAnsi="Book Antiqua" w:cs="Arial"/>
                <w:lang w:val="en-US"/>
              </w:rPr>
              <w:t xml:space="preserve">, Bonn University,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00B050"/>
          </w:tcPr>
          <w:p w14:paraId="3488A32D" w14:textId="77777777" w:rsidR="001E7E82" w:rsidRPr="005E2CD5" w:rsidRDefault="001E7E82" w:rsidP="00C81E4F">
            <w:pPr>
              <w:pStyle w:val="NoSpacing"/>
              <w:rPr>
                <w:rFonts w:ascii="Book Antiqua" w:eastAsia="Times New Roman" w:hAnsi="Book Antiqua" w:cs="Arial"/>
                <w:b/>
                <w:i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00B050"/>
          </w:tcPr>
          <w:p w14:paraId="47407213" w14:textId="2DEFB3B1" w:rsidR="001E7E82" w:rsidRPr="00602FF8" w:rsidRDefault="00602FF8" w:rsidP="00C81E4F">
            <w:pPr>
              <w:pStyle w:val="NoSpacing"/>
              <w:rPr>
                <w:rFonts w:ascii="Book Antiqua" w:eastAsia="Times New Roman" w:hAnsi="Book Antiqua" w:cs="Arial"/>
                <w:b/>
                <w:lang w:val="en-US"/>
              </w:rPr>
            </w:pP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H</w:t>
            </w:r>
            <w:r>
              <w:rPr>
                <w:rFonts w:ascii="Book Antiqua" w:eastAsia="Times New Roman" w:hAnsi="Book Antiqua" w:cs="Arial"/>
                <w:b/>
                <w:lang w:val="en-US"/>
              </w:rPr>
              <w:t>all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-</w:t>
            </w:r>
            <w:r>
              <w:rPr>
                <w:rFonts w:ascii="Book Antiqua" w:eastAsia="Times New Roman" w:hAnsi="Book Antiqua" w:cs="Arial"/>
                <w:b/>
                <w:lang w:val="en-US"/>
              </w:rPr>
              <w:t xml:space="preserve"> 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 xml:space="preserve">BWIZA </w:t>
            </w:r>
            <w:r w:rsidR="00874706">
              <w:rPr>
                <w:rFonts w:ascii="Book Antiqua" w:eastAsia="Times New Roman" w:hAnsi="Book Antiqua" w:cs="Arial"/>
                <w:b/>
                <w:lang w:val="en-US"/>
              </w:rPr>
              <w:t>-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A</w:t>
            </w:r>
          </w:p>
        </w:tc>
      </w:tr>
      <w:tr w:rsidR="001E7E82" w:rsidRPr="005E2CD5" w14:paraId="292171C2" w14:textId="0E65127B" w:rsidTr="00D7326A">
        <w:tc>
          <w:tcPr>
            <w:tcW w:w="1685" w:type="dxa"/>
            <w:shd w:val="clear" w:color="auto" w:fill="4F81BD" w:themeFill="accent1"/>
          </w:tcPr>
          <w:p w14:paraId="2DF7B13A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bookmarkStart w:id="1" w:name="_Hlk9918966"/>
            <w:r w:rsidRPr="005E2CD5">
              <w:rPr>
                <w:rFonts w:ascii="Book Antiqua" w:hAnsi="Book Antiqua"/>
                <w:b/>
                <w:i/>
              </w:rPr>
              <w:t>09:45 – 10:00</w:t>
            </w:r>
          </w:p>
        </w:tc>
        <w:tc>
          <w:tcPr>
            <w:tcW w:w="7513" w:type="dxa"/>
            <w:shd w:val="clear" w:color="auto" w:fill="4F81BD" w:themeFill="accent1"/>
          </w:tcPr>
          <w:p w14:paraId="1256DB22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Coffee/Tea Break</w:t>
            </w:r>
          </w:p>
        </w:tc>
        <w:tc>
          <w:tcPr>
            <w:tcW w:w="1984" w:type="dxa"/>
            <w:shd w:val="clear" w:color="auto" w:fill="4F81BD" w:themeFill="accent1"/>
          </w:tcPr>
          <w:p w14:paraId="1735EC8B" w14:textId="7777777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14:paraId="5682A869" w14:textId="77777777" w:rsidR="001E7E82" w:rsidRPr="00602FF8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</w:tr>
      <w:bookmarkEnd w:id="1"/>
      <w:tr w:rsidR="001E7E82" w:rsidRPr="005E2CD5" w14:paraId="72FBF842" w14:textId="6D83B908" w:rsidTr="00D7326A">
        <w:tc>
          <w:tcPr>
            <w:tcW w:w="1685" w:type="dxa"/>
            <w:shd w:val="clear" w:color="auto" w:fill="00B050"/>
          </w:tcPr>
          <w:p w14:paraId="692F1A52" w14:textId="35C3C000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10:00-11:00</w:t>
            </w:r>
          </w:p>
        </w:tc>
        <w:tc>
          <w:tcPr>
            <w:tcW w:w="7513" w:type="dxa"/>
            <w:shd w:val="clear" w:color="auto" w:fill="00B050"/>
          </w:tcPr>
          <w:p w14:paraId="4F11A536" w14:textId="5ED93B0C" w:rsidR="001E7E82" w:rsidRPr="0083531E" w:rsidRDefault="001E7E82" w:rsidP="00A76AD0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83531E">
              <w:rPr>
                <w:rFonts w:ascii="Book Antiqua" w:hAnsi="Book Antiqua"/>
                <w:b/>
                <w:i/>
              </w:rPr>
              <w:t xml:space="preserve">Keynote Speaker 2: </w:t>
            </w:r>
            <w:r w:rsidRPr="0083531E">
              <w:rPr>
                <w:rFonts w:ascii="Book Antiqua" w:eastAsia="Times New Roman" w:hAnsi="Book Antiqua" w:cs="Helvetica"/>
                <w:b/>
                <w:color w:val="000000"/>
              </w:rPr>
              <w:t xml:space="preserve">Manfred </w:t>
            </w:r>
            <w:proofErr w:type="spellStart"/>
            <w:r w:rsidRPr="0083531E">
              <w:rPr>
                <w:rFonts w:ascii="Book Antiqua" w:eastAsia="Times New Roman" w:hAnsi="Book Antiqua" w:cs="Helvetica"/>
                <w:b/>
                <w:color w:val="000000"/>
              </w:rPr>
              <w:t>Fischedick</w:t>
            </w:r>
            <w:proofErr w:type="spellEnd"/>
            <w:r w:rsidRPr="0083531E">
              <w:rPr>
                <w:rFonts w:ascii="Book Antiqua" w:eastAsia="Times New Roman" w:hAnsi="Book Antiqua" w:cs="Helvetica"/>
                <w:b/>
                <w:color w:val="000000"/>
              </w:rPr>
              <w:t>,</w:t>
            </w:r>
            <w:r w:rsidRPr="0083531E">
              <w:rPr>
                <w:rFonts w:ascii="Book Antiqua" w:eastAsia="Times New Roman" w:hAnsi="Book Antiqua" w:cs="Helvetica"/>
                <w:color w:val="000000"/>
              </w:rPr>
              <w:t xml:space="preserve"> “</w:t>
            </w:r>
            <w:r w:rsidRPr="0083531E">
              <w:rPr>
                <w:rFonts w:ascii="Book Antiqua" w:eastAsia="Times New Roman" w:hAnsi="Book Antiqua"/>
                <w:bCs/>
              </w:rPr>
              <w:t>Climate Change and Sustainable Socio-Economic Transformation”</w:t>
            </w:r>
          </w:p>
        </w:tc>
        <w:tc>
          <w:tcPr>
            <w:tcW w:w="1984" w:type="dxa"/>
            <w:shd w:val="clear" w:color="auto" w:fill="00B050"/>
          </w:tcPr>
          <w:p w14:paraId="0D35F68C" w14:textId="77777777" w:rsidR="001E7E82" w:rsidRPr="0083531E" w:rsidRDefault="001E7E82" w:rsidP="00A76AD0">
            <w:pPr>
              <w:pStyle w:val="NoSpacing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715E4F88" w14:textId="46BBCE8C" w:rsidR="001E7E82" w:rsidRPr="00602FF8" w:rsidRDefault="00602FF8" w:rsidP="00A76AD0">
            <w:pPr>
              <w:pStyle w:val="NoSpacing"/>
              <w:rPr>
                <w:rFonts w:ascii="Book Antiqua" w:hAnsi="Book Antiqua"/>
                <w:b/>
              </w:rPr>
            </w:pP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H</w:t>
            </w:r>
            <w:r>
              <w:rPr>
                <w:rFonts w:ascii="Book Antiqua" w:eastAsia="Times New Roman" w:hAnsi="Book Antiqua" w:cs="Arial"/>
                <w:b/>
                <w:lang w:val="en-US"/>
              </w:rPr>
              <w:t>all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-</w:t>
            </w:r>
            <w:r>
              <w:rPr>
                <w:rFonts w:ascii="Book Antiqua" w:eastAsia="Times New Roman" w:hAnsi="Book Antiqua" w:cs="Arial"/>
                <w:b/>
                <w:lang w:val="en-US"/>
              </w:rPr>
              <w:t xml:space="preserve"> 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 xml:space="preserve">BWIZA </w:t>
            </w:r>
            <w:r w:rsidR="00874706">
              <w:rPr>
                <w:rFonts w:ascii="Book Antiqua" w:eastAsia="Times New Roman" w:hAnsi="Book Antiqua" w:cs="Arial"/>
                <w:b/>
                <w:lang w:val="en-US"/>
              </w:rPr>
              <w:t>-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A</w:t>
            </w:r>
          </w:p>
        </w:tc>
      </w:tr>
      <w:tr w:rsidR="001E7E82" w:rsidRPr="005E2CD5" w14:paraId="2CA99F3E" w14:textId="4A1DF656" w:rsidTr="00D7326A">
        <w:tc>
          <w:tcPr>
            <w:tcW w:w="1685" w:type="dxa"/>
            <w:shd w:val="clear" w:color="auto" w:fill="00B050"/>
          </w:tcPr>
          <w:p w14:paraId="2EB0F3D3" w14:textId="2405FA27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lastRenderedPageBreak/>
              <w:t>11:00-12:00</w:t>
            </w:r>
          </w:p>
        </w:tc>
        <w:tc>
          <w:tcPr>
            <w:tcW w:w="7513" w:type="dxa"/>
            <w:shd w:val="clear" w:color="auto" w:fill="00B050"/>
          </w:tcPr>
          <w:p w14:paraId="5586BA65" w14:textId="06531106" w:rsidR="001E7E82" w:rsidRPr="00D372B7" w:rsidRDefault="001E7E82" w:rsidP="00D372B7">
            <w:pPr>
              <w:rPr>
                <w:rFonts w:ascii="Book Antiqua" w:eastAsia="Times New Roman" w:hAnsi="Book Antiqua" w:cs="Calibri"/>
              </w:rPr>
            </w:pPr>
            <w:r w:rsidRPr="00D372B7">
              <w:rPr>
                <w:rFonts w:ascii="Book Antiqua" w:hAnsi="Book Antiqua" w:cstheme="minorHAnsi"/>
                <w:b/>
                <w:i/>
              </w:rPr>
              <w:t>Keynote Speaker</w:t>
            </w:r>
            <w:r w:rsidRPr="00D372B7">
              <w:rPr>
                <w:rFonts w:ascii="Book Antiqua" w:hAnsi="Book Antiqua" w:cstheme="minorHAnsi"/>
                <w:b/>
              </w:rPr>
              <w:t xml:space="preserve"> 3: Hans </w:t>
            </w:r>
            <w:proofErr w:type="spellStart"/>
            <w:r w:rsidRPr="00D372B7">
              <w:rPr>
                <w:rStyle w:val="shorttext"/>
                <w:rFonts w:ascii="Book Antiqua" w:hAnsi="Book Antiqua" w:cstheme="minorHAnsi"/>
                <w:b/>
                <w:lang w:val="en"/>
              </w:rPr>
              <w:t>Lööf</w:t>
            </w:r>
            <w:proofErr w:type="spellEnd"/>
            <w:r w:rsidRPr="00D372B7">
              <w:rPr>
                <w:rStyle w:val="shorttext"/>
                <w:rFonts w:ascii="Book Antiqua" w:hAnsi="Book Antiqua" w:cstheme="minorHAnsi"/>
                <w:b/>
                <w:lang w:val="en"/>
              </w:rPr>
              <w:t>,</w:t>
            </w:r>
            <w:r w:rsidRPr="00D372B7">
              <w:rPr>
                <w:rStyle w:val="shorttext"/>
                <w:rFonts w:ascii="Book Antiqua" w:hAnsi="Book Antiqua" w:cstheme="minorHAnsi"/>
                <w:lang w:val="en"/>
              </w:rPr>
              <w:t xml:space="preserve"> Royal Institute of Technology, “</w:t>
            </w:r>
            <w:r w:rsidRPr="00D372B7">
              <w:rPr>
                <w:rFonts w:ascii="Book Antiqua" w:hAnsi="Book Antiqua" w:cs="Calibri"/>
              </w:rPr>
              <w:t>Knowledge Spillover, Innovation and Exporting”</w:t>
            </w:r>
          </w:p>
        </w:tc>
        <w:tc>
          <w:tcPr>
            <w:tcW w:w="1984" w:type="dxa"/>
            <w:shd w:val="clear" w:color="auto" w:fill="00B050"/>
          </w:tcPr>
          <w:p w14:paraId="353A5B85" w14:textId="77777777" w:rsidR="001E7E82" w:rsidRPr="00D372B7" w:rsidRDefault="001E7E82" w:rsidP="00D372B7">
            <w:pPr>
              <w:rPr>
                <w:rFonts w:ascii="Book Antiqua" w:hAnsi="Book Antiqua" w:cstheme="minorHAnsi"/>
                <w:b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7A802AAA" w14:textId="0E49F800" w:rsidR="001E7E82" w:rsidRPr="00602FF8" w:rsidRDefault="00602FF8" w:rsidP="00D372B7">
            <w:pPr>
              <w:rPr>
                <w:rFonts w:ascii="Book Antiqua" w:hAnsi="Book Antiqua" w:cstheme="minorHAnsi"/>
                <w:b/>
              </w:rPr>
            </w:pPr>
            <w:r w:rsidRPr="00602FF8">
              <w:rPr>
                <w:rFonts w:ascii="Book Antiqua" w:eastAsia="Times New Roman" w:hAnsi="Book Antiqua" w:cs="Arial"/>
                <w:b/>
              </w:rPr>
              <w:t>H</w:t>
            </w:r>
            <w:r>
              <w:rPr>
                <w:rFonts w:ascii="Book Antiqua" w:eastAsia="Times New Roman" w:hAnsi="Book Antiqua" w:cs="Arial"/>
                <w:b/>
              </w:rPr>
              <w:t>all</w:t>
            </w:r>
            <w:r w:rsidRPr="00602FF8">
              <w:rPr>
                <w:rFonts w:ascii="Book Antiqua" w:eastAsia="Times New Roman" w:hAnsi="Book Antiqua" w:cs="Arial"/>
                <w:b/>
              </w:rPr>
              <w:t>-</w:t>
            </w:r>
            <w:r>
              <w:rPr>
                <w:rFonts w:ascii="Book Antiqua" w:eastAsia="Times New Roman" w:hAnsi="Book Antiqua" w:cs="Arial"/>
                <w:b/>
              </w:rPr>
              <w:t xml:space="preserve"> </w:t>
            </w:r>
            <w:r w:rsidRPr="00602FF8">
              <w:rPr>
                <w:rFonts w:ascii="Book Antiqua" w:eastAsia="Times New Roman" w:hAnsi="Book Antiqua" w:cs="Arial"/>
                <w:b/>
              </w:rPr>
              <w:t xml:space="preserve">BWIZA </w:t>
            </w:r>
            <w:r w:rsidR="00874706">
              <w:rPr>
                <w:rFonts w:ascii="Book Antiqua" w:eastAsia="Times New Roman" w:hAnsi="Book Antiqua" w:cs="Arial"/>
                <w:b/>
              </w:rPr>
              <w:t>-</w:t>
            </w:r>
            <w:r w:rsidRPr="00602FF8">
              <w:rPr>
                <w:rFonts w:ascii="Book Antiqua" w:eastAsia="Times New Roman" w:hAnsi="Book Antiqua" w:cs="Arial"/>
                <w:b/>
              </w:rPr>
              <w:t>A</w:t>
            </w:r>
          </w:p>
        </w:tc>
      </w:tr>
      <w:tr w:rsidR="001E7E82" w:rsidRPr="00602FF8" w14:paraId="0BE34C0E" w14:textId="21F1AB67" w:rsidTr="00D7326A">
        <w:tc>
          <w:tcPr>
            <w:tcW w:w="1685" w:type="dxa"/>
            <w:shd w:val="clear" w:color="auto" w:fill="00B050"/>
          </w:tcPr>
          <w:p w14:paraId="6E812985" w14:textId="4DE148AD" w:rsidR="001E7E82" w:rsidRPr="005E2CD5" w:rsidRDefault="001E7E82" w:rsidP="00C81E4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12:00-13:00</w:t>
            </w:r>
          </w:p>
        </w:tc>
        <w:tc>
          <w:tcPr>
            <w:tcW w:w="7513" w:type="dxa"/>
            <w:shd w:val="clear" w:color="auto" w:fill="00B050"/>
          </w:tcPr>
          <w:p w14:paraId="6C22BE16" w14:textId="52FC8139" w:rsidR="001E7E82" w:rsidRPr="0083531E" w:rsidRDefault="001E7E82" w:rsidP="00A76AD0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83531E">
              <w:rPr>
                <w:rFonts w:ascii="Book Antiqua" w:hAnsi="Book Antiqua"/>
                <w:b/>
                <w:i/>
              </w:rPr>
              <w:t xml:space="preserve">Keynote Speaker 4: </w:t>
            </w:r>
            <w:r w:rsidRPr="001B18ED">
              <w:rPr>
                <w:rFonts w:ascii="Book Antiqua" w:hAnsi="Book Antiqua"/>
                <w:b/>
                <w:lang w:val="en-GB"/>
              </w:rPr>
              <w:t>Almas Heshmati</w:t>
            </w:r>
            <w:r w:rsidRPr="0083531E">
              <w:rPr>
                <w:rFonts w:ascii="Book Antiqua" w:hAnsi="Book Antiqua"/>
                <w:b/>
                <w:i/>
                <w:lang w:val="en-GB"/>
              </w:rPr>
              <w:t xml:space="preserve">, </w:t>
            </w:r>
            <w:r w:rsidRPr="00D372B7">
              <w:rPr>
                <w:rFonts w:ascii="Book Antiqua" w:hAnsi="Book Antiqua"/>
                <w:lang w:val="en-US"/>
              </w:rPr>
              <w:t xml:space="preserve">Jönköping International Business School, </w:t>
            </w:r>
            <w:r w:rsidRPr="00D372B7">
              <w:rPr>
                <w:rFonts w:ascii="Book Antiqua" w:hAnsi="Book Antiqua"/>
                <w:lang w:val="en-GB"/>
              </w:rPr>
              <w:t>“Sustainable Development in Rwanda”</w:t>
            </w:r>
          </w:p>
        </w:tc>
        <w:tc>
          <w:tcPr>
            <w:tcW w:w="1984" w:type="dxa"/>
            <w:shd w:val="clear" w:color="auto" w:fill="00B050"/>
          </w:tcPr>
          <w:p w14:paraId="1780F8A8" w14:textId="77777777" w:rsidR="001E7E82" w:rsidRPr="0083531E" w:rsidRDefault="001E7E82" w:rsidP="00A76AD0">
            <w:pPr>
              <w:pStyle w:val="NoSpacing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1640715E" w14:textId="77777777" w:rsidR="00602FF8" w:rsidRPr="00602FF8" w:rsidRDefault="00602FF8" w:rsidP="00602FF8">
            <w:pPr>
              <w:pStyle w:val="NoSpacing"/>
              <w:jc w:val="center"/>
              <w:rPr>
                <w:rFonts w:ascii="Book Antiqua" w:eastAsia="Times New Roman" w:hAnsi="Book Antiqua" w:cs="Arial"/>
                <w:b/>
                <w:u w:val="single"/>
                <w:lang w:val="en-US"/>
              </w:rPr>
            </w:pPr>
            <w:r w:rsidRPr="00602FF8">
              <w:rPr>
                <w:rFonts w:ascii="Book Antiqua" w:eastAsia="Times New Roman" w:hAnsi="Book Antiqua" w:cs="Arial"/>
                <w:b/>
                <w:u w:val="single"/>
                <w:lang w:val="en-US"/>
              </w:rPr>
              <w:t>Hall</w:t>
            </w:r>
          </w:p>
          <w:p w14:paraId="4F495AC5" w14:textId="7174933D" w:rsidR="001E7E82" w:rsidRPr="00602FF8" w:rsidRDefault="00602FF8" w:rsidP="00602FF8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 xml:space="preserve">BWIZA </w:t>
            </w:r>
            <w:r w:rsidR="00874706">
              <w:rPr>
                <w:rFonts w:ascii="Book Antiqua" w:eastAsia="Times New Roman" w:hAnsi="Book Antiqua" w:cs="Arial"/>
                <w:b/>
                <w:lang w:val="en-US"/>
              </w:rPr>
              <w:t>-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A</w:t>
            </w:r>
          </w:p>
        </w:tc>
      </w:tr>
      <w:tr w:rsidR="001E7E82" w:rsidRPr="005E2CD5" w14:paraId="59AD9D7C" w14:textId="4C2C14ED" w:rsidTr="00D7326A">
        <w:tc>
          <w:tcPr>
            <w:tcW w:w="1685" w:type="dxa"/>
            <w:shd w:val="clear" w:color="auto" w:fill="4F81BD" w:themeFill="accent1"/>
          </w:tcPr>
          <w:p w14:paraId="55CE6B3F" w14:textId="011A3245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13:00 – 14:00</w:t>
            </w:r>
          </w:p>
        </w:tc>
        <w:tc>
          <w:tcPr>
            <w:tcW w:w="7513" w:type="dxa"/>
            <w:shd w:val="clear" w:color="auto" w:fill="4F81BD" w:themeFill="accent1"/>
          </w:tcPr>
          <w:p w14:paraId="6AF52587" w14:textId="6FF5322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Lunch Break</w:t>
            </w:r>
          </w:p>
        </w:tc>
        <w:tc>
          <w:tcPr>
            <w:tcW w:w="1984" w:type="dxa"/>
            <w:shd w:val="clear" w:color="auto" w:fill="4F81BD" w:themeFill="accent1"/>
          </w:tcPr>
          <w:p w14:paraId="4B691A4B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14:paraId="522BAE60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1E7E82" w:rsidRPr="005E2CD5" w14:paraId="546CACAD" w14:textId="70CD7063" w:rsidTr="00D7326A">
        <w:tc>
          <w:tcPr>
            <w:tcW w:w="9198" w:type="dxa"/>
            <w:gridSpan w:val="2"/>
            <w:shd w:val="clear" w:color="auto" w:fill="auto"/>
          </w:tcPr>
          <w:p w14:paraId="387DFD56" w14:textId="36373A26" w:rsidR="001E7E82" w:rsidRPr="005E2CD5" w:rsidRDefault="001E7E82" w:rsidP="001E2DFF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bookmarkStart w:id="2" w:name="_Hlk9919869"/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</w:t>
            </w:r>
            <w:r>
              <w:rPr>
                <w:rFonts w:ascii="Book Antiqua" w:hAnsi="Book Antiqua"/>
                <w:b/>
                <w:i/>
              </w:rPr>
              <w:t>:</w:t>
            </w:r>
            <w:r w:rsidRPr="005E2CD5">
              <w:rPr>
                <w:rFonts w:ascii="Book Antiqua" w:hAnsi="Book Antiqua"/>
                <w:b/>
                <w:i/>
              </w:rPr>
              <w:t xml:space="preserve"> Agriculture and Development Economics</w:t>
            </w:r>
          </w:p>
        </w:tc>
        <w:tc>
          <w:tcPr>
            <w:tcW w:w="1984" w:type="dxa"/>
          </w:tcPr>
          <w:p w14:paraId="3AFA56C4" w14:textId="77777777" w:rsidR="001E7E82" w:rsidRPr="005E2CD5" w:rsidRDefault="001E7E82" w:rsidP="001E2DFF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268" w:type="dxa"/>
          </w:tcPr>
          <w:p w14:paraId="145D8C2A" w14:textId="77777777" w:rsidR="001E7E82" w:rsidRPr="005E2CD5" w:rsidRDefault="001E7E82" w:rsidP="001E2DFF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1726A99D" w14:textId="63D6E705" w:rsidTr="00D7326A">
        <w:tc>
          <w:tcPr>
            <w:tcW w:w="1685" w:type="dxa"/>
            <w:shd w:val="clear" w:color="auto" w:fill="auto"/>
          </w:tcPr>
          <w:p w14:paraId="30DC47C5" w14:textId="1E98AD91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513" w:type="dxa"/>
            <w:shd w:val="clear" w:color="auto" w:fill="auto"/>
          </w:tcPr>
          <w:p w14:paraId="358D1C69" w14:textId="4DD1D275" w:rsidR="001E7E82" w:rsidRPr="005E2CD5" w:rsidRDefault="001E7E82" w:rsidP="001E2DF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Gemechis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Mersha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Debela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5E2CD5">
              <w:rPr>
                <w:rFonts w:ascii="Book Antiqua" w:hAnsi="Book Antiqua"/>
                <w:b/>
              </w:rPr>
              <w:t>Engiawork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Asseffa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5E2CD5">
              <w:rPr>
                <w:rFonts w:ascii="Book Antiqua" w:hAnsi="Book Antiqua"/>
                <w:b/>
              </w:rPr>
              <w:t>Dawit</w:t>
            </w:r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Diriba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</w:t>
            </w:r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Sosina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Bezu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r w:rsidRPr="005E2CD5">
              <w:rPr>
                <w:rFonts w:ascii="Book Antiqua" w:hAnsi="Book Antiqua"/>
              </w:rPr>
              <w:t>“Determinants of small holders’</w:t>
            </w:r>
            <w:r>
              <w:rPr>
                <w:rFonts w:ascii="Book Antiqua" w:hAnsi="Book Antiqua"/>
              </w:rPr>
              <w:t xml:space="preserve"> </w:t>
            </w:r>
            <w:r w:rsidRPr="005E2CD5">
              <w:rPr>
                <w:rFonts w:ascii="Book Antiqua" w:hAnsi="Book Antiqua"/>
              </w:rPr>
              <w:t xml:space="preserve">export potential cash crop production in Ethiopia: the case of </w:t>
            </w:r>
            <w:proofErr w:type="spellStart"/>
            <w:r w:rsidRPr="005E2CD5">
              <w:rPr>
                <w:rFonts w:ascii="Book Antiqua" w:hAnsi="Book Antiqua"/>
              </w:rPr>
              <w:t>Seaasme</w:t>
            </w:r>
            <w:proofErr w:type="spellEnd"/>
            <w:r w:rsidRPr="005E2CD5">
              <w:rPr>
                <w:rFonts w:ascii="Book Antiqua" w:hAnsi="Book Antiqua"/>
              </w:rPr>
              <w:t xml:space="preserve"> sector.”</w:t>
            </w:r>
          </w:p>
          <w:p w14:paraId="0187A79D" w14:textId="25BDF08F" w:rsidR="001E7E82" w:rsidRPr="005E2CD5" w:rsidRDefault="001E7E82" w:rsidP="001E2DF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Oumer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BERISSO</w:t>
            </w:r>
            <w:r w:rsidRPr="005E2CD5">
              <w:rPr>
                <w:rFonts w:ascii="Book Antiqua" w:hAnsi="Book Antiqua"/>
              </w:rPr>
              <w:t>, “Determinants of Persistent, Transient and Overall Technical Inefficiencies of Ethiopian Smallholder’s Cereal Farming: Evidence from Mixed.”</w:t>
            </w:r>
          </w:p>
          <w:p w14:paraId="583E004C" w14:textId="77777777" w:rsidR="001E7E82" w:rsidRPr="005E2CD5" w:rsidRDefault="001E7E82" w:rsidP="001E2DF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Aristide </w:t>
            </w:r>
            <w:proofErr w:type="spellStart"/>
            <w:r w:rsidRPr="005E2CD5">
              <w:rPr>
                <w:rFonts w:ascii="Book Antiqua" w:hAnsi="Book Antiqua"/>
                <w:b/>
              </w:rPr>
              <w:t>Maniriho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Edouard </w:t>
            </w:r>
            <w:proofErr w:type="spellStart"/>
            <w:r w:rsidRPr="005E2CD5">
              <w:rPr>
                <w:rFonts w:ascii="Book Antiqua" w:hAnsi="Book Antiqua"/>
                <w:b/>
              </w:rPr>
              <w:t>Musabanganji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Philippe </w:t>
            </w:r>
            <w:proofErr w:type="spellStart"/>
            <w:r w:rsidRPr="005E2CD5">
              <w:rPr>
                <w:rFonts w:ascii="Book Antiqua" w:hAnsi="Book Antiqua"/>
                <w:b/>
              </w:rPr>
              <w:t>Lebailly</w:t>
            </w:r>
            <w:proofErr w:type="spellEnd"/>
            <w:r w:rsidRPr="005E2CD5">
              <w:rPr>
                <w:rFonts w:ascii="Book Antiqua" w:hAnsi="Book Antiqua"/>
              </w:rPr>
              <w:t>, “An analysis of savings among rural poor households in Rwanda.”</w:t>
            </w:r>
          </w:p>
          <w:p w14:paraId="0897AC8F" w14:textId="77777777" w:rsidR="001E7E82" w:rsidRPr="005E2CD5" w:rsidRDefault="001E7E82" w:rsidP="0062167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>Yonatan DESALEGN</w:t>
            </w:r>
            <w:r w:rsidRPr="005E2CD5">
              <w:rPr>
                <w:rFonts w:ascii="Book Antiqua" w:hAnsi="Book Antiqua"/>
              </w:rPr>
              <w:t>, “Household Income from Participation in Off-farm Activities in Rural Ethiopia.”</w:t>
            </w:r>
          </w:p>
          <w:p w14:paraId="49D54E38" w14:textId="14361269" w:rsidR="001E7E82" w:rsidRPr="00512C3F" w:rsidRDefault="001E7E82" w:rsidP="00512C3F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Urgaia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Rissa </w:t>
            </w:r>
            <w:proofErr w:type="spellStart"/>
            <w:r w:rsidRPr="005E2CD5">
              <w:rPr>
                <w:rFonts w:ascii="Book Antiqua" w:hAnsi="Book Antiqua"/>
                <w:b/>
              </w:rPr>
              <w:t>Worku</w:t>
            </w:r>
            <w:proofErr w:type="spellEnd"/>
            <w:r w:rsidRPr="005E2CD5">
              <w:rPr>
                <w:rFonts w:ascii="Book Antiqua" w:hAnsi="Book Antiqua"/>
              </w:rPr>
              <w:t>, “The main determinants for GDP growth rate in east Africa.”</w:t>
            </w:r>
          </w:p>
        </w:tc>
        <w:tc>
          <w:tcPr>
            <w:tcW w:w="1984" w:type="dxa"/>
          </w:tcPr>
          <w:p w14:paraId="3259E245" w14:textId="77777777" w:rsidR="0098013D" w:rsidRDefault="0098013D" w:rsidP="001E7E82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62F53CCF" w14:textId="77777777" w:rsidR="0098013D" w:rsidRDefault="0098013D" w:rsidP="001E7E82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0468A859" w14:textId="77777777" w:rsidR="0098013D" w:rsidRDefault="0098013D" w:rsidP="001E7E82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62001152" w14:textId="77777777" w:rsidR="0098013D" w:rsidRDefault="0098013D" w:rsidP="001E7E82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2836E840" w14:textId="3E0F0A04" w:rsidR="001E7E82" w:rsidRDefault="001E7E82" w:rsidP="001E7E82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0881EBB0" w14:textId="291C2098" w:rsidR="001E7E82" w:rsidRPr="001E7E82" w:rsidRDefault="001E7E82" w:rsidP="001E7E82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Pr="001B18ED">
              <w:rPr>
                <w:rFonts w:ascii="Book Antiqua" w:hAnsi="Book Antiqua"/>
                <w:b/>
                <w:lang w:val="en-GB"/>
              </w:rPr>
              <w:t>Almas Heshmati</w:t>
            </w:r>
          </w:p>
        </w:tc>
        <w:tc>
          <w:tcPr>
            <w:tcW w:w="2268" w:type="dxa"/>
          </w:tcPr>
          <w:p w14:paraId="4B3B33AF" w14:textId="77777777" w:rsidR="001E7E82" w:rsidRDefault="001E7E82" w:rsidP="00602FF8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164B9CD1" w14:textId="77777777" w:rsidR="00602FF8" w:rsidRDefault="00602FF8" w:rsidP="00602FF8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39283C30" w14:textId="77777777" w:rsidR="00602FF8" w:rsidRDefault="00602FF8" w:rsidP="00602FF8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4229E462" w14:textId="77777777" w:rsidR="00602FF8" w:rsidRDefault="00602FF8" w:rsidP="00602FF8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03FAA8C4" w14:textId="77777777" w:rsidR="00602FF8" w:rsidRDefault="00602FF8" w:rsidP="00602FF8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0964ABBF" w14:textId="52E0A149" w:rsidR="00602FF8" w:rsidRPr="00602FF8" w:rsidRDefault="00602FF8" w:rsidP="00602FF8">
            <w:pPr>
              <w:pStyle w:val="NoSpacing"/>
              <w:ind w:left="360"/>
              <w:jc w:val="center"/>
              <w:rPr>
                <w:rFonts w:ascii="Book Antiqua" w:eastAsia="Times New Roman" w:hAnsi="Book Antiqua" w:cs="Arial"/>
                <w:b/>
                <w:u w:val="single"/>
                <w:lang w:val="en-US"/>
              </w:rPr>
            </w:pPr>
            <w:r w:rsidRPr="00602FF8">
              <w:rPr>
                <w:rFonts w:ascii="Book Antiqua" w:eastAsia="Times New Roman" w:hAnsi="Book Antiqua" w:cs="Arial"/>
                <w:b/>
                <w:u w:val="single"/>
                <w:lang w:val="en-US"/>
              </w:rPr>
              <w:t>H</w:t>
            </w:r>
            <w:r>
              <w:rPr>
                <w:rFonts w:ascii="Book Antiqua" w:eastAsia="Times New Roman" w:hAnsi="Book Antiqua" w:cs="Arial"/>
                <w:b/>
                <w:u w:val="single"/>
                <w:lang w:val="en-US"/>
              </w:rPr>
              <w:t>all</w:t>
            </w:r>
          </w:p>
          <w:p w14:paraId="46699AC2" w14:textId="2041904F" w:rsidR="00602FF8" w:rsidRPr="00602FF8" w:rsidRDefault="00602FF8" w:rsidP="00602FF8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 xml:space="preserve">BWIZA </w:t>
            </w:r>
            <w:r w:rsidR="00874706">
              <w:rPr>
                <w:rFonts w:ascii="Book Antiqua" w:eastAsia="Times New Roman" w:hAnsi="Book Antiqua" w:cs="Arial"/>
                <w:b/>
                <w:lang w:val="en-US"/>
              </w:rPr>
              <w:t>-</w:t>
            </w: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>A</w:t>
            </w:r>
          </w:p>
        </w:tc>
      </w:tr>
      <w:tr w:rsidR="001E7E82" w:rsidRPr="005E2CD5" w14:paraId="498FD0D2" w14:textId="5C62EC8D" w:rsidTr="00D7326A">
        <w:tc>
          <w:tcPr>
            <w:tcW w:w="9198" w:type="dxa"/>
            <w:gridSpan w:val="2"/>
            <w:shd w:val="clear" w:color="auto" w:fill="auto"/>
          </w:tcPr>
          <w:p w14:paraId="7D629234" w14:textId="69C64BA1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bookmarkStart w:id="3" w:name="_Hlk9921114"/>
            <w:bookmarkEnd w:id="2"/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Behavioural and Natural Resources Economics</w:t>
            </w:r>
          </w:p>
        </w:tc>
        <w:tc>
          <w:tcPr>
            <w:tcW w:w="1984" w:type="dxa"/>
          </w:tcPr>
          <w:p w14:paraId="33B511C4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268" w:type="dxa"/>
          </w:tcPr>
          <w:p w14:paraId="5A19C286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117C2705" w14:textId="29487EB3" w:rsidTr="00D7326A">
        <w:trPr>
          <w:trHeight w:val="1067"/>
        </w:trPr>
        <w:tc>
          <w:tcPr>
            <w:tcW w:w="1685" w:type="dxa"/>
            <w:shd w:val="clear" w:color="auto" w:fill="auto"/>
          </w:tcPr>
          <w:p w14:paraId="389A3CF5" w14:textId="77777777" w:rsidR="001E7E82" w:rsidRPr="005E2CD5" w:rsidRDefault="001E7E82" w:rsidP="00E74793">
            <w:pPr>
              <w:pStyle w:val="NoSpacing"/>
              <w:rPr>
                <w:rFonts w:ascii="Book Antiqua" w:eastAsia="Times New Roman" w:hAnsi="Book Antiqua" w:cs="Arial"/>
                <w:lang w:val="en-US"/>
              </w:rPr>
            </w:pPr>
          </w:p>
          <w:p w14:paraId="10215009" w14:textId="771F0090" w:rsidR="001E7E82" w:rsidRPr="005E2CD5" w:rsidRDefault="001E7E82" w:rsidP="00C81E4F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513" w:type="dxa"/>
            <w:shd w:val="clear" w:color="auto" w:fill="auto"/>
          </w:tcPr>
          <w:p w14:paraId="75B12F29" w14:textId="0307CC87" w:rsidR="001E7E82" w:rsidRPr="005E2CD5" w:rsidRDefault="001E7E82" w:rsidP="007901A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Simeão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Nhabinde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and Almas Heshmati</w:t>
            </w:r>
            <w:r w:rsidRPr="005E2CD5">
              <w:rPr>
                <w:rFonts w:ascii="Book Antiqua" w:hAnsi="Book Antiqua"/>
              </w:rPr>
              <w:t>, “The Extractive Industry’s impact on Economic Growth in SADC Countries”</w:t>
            </w:r>
          </w:p>
          <w:p w14:paraId="75495703" w14:textId="77777777" w:rsidR="001E7E82" w:rsidRPr="005E2CD5" w:rsidRDefault="001E7E82" w:rsidP="00A75E6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Eliziara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proofErr w:type="gramStart"/>
            <w:r w:rsidRPr="005E2CD5">
              <w:rPr>
                <w:rFonts w:ascii="Book Antiqua" w:hAnsi="Book Antiqua"/>
                <w:b/>
                <w:i/>
              </w:rPr>
              <w:t>T.Tundumula</w:t>
            </w:r>
            <w:proofErr w:type="spellEnd"/>
            <w:proofErr w:type="gramEnd"/>
            <w:r w:rsidRPr="005E2CD5">
              <w:rPr>
                <w:rFonts w:ascii="Book Antiqua" w:hAnsi="Book Antiqua"/>
                <w:b/>
                <w:i/>
              </w:rPr>
              <w:t xml:space="preserve"> , and 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Isaque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M. Joaquim</w:t>
            </w:r>
            <w:r w:rsidRPr="005E2CD5">
              <w:rPr>
                <w:rFonts w:ascii="Book Antiqua" w:hAnsi="Book Antiqua"/>
              </w:rPr>
              <w:t>, “How is corruption connected to the mineral resources exploitation in the economic development of Mozambique?”</w:t>
            </w:r>
          </w:p>
          <w:p w14:paraId="19334B45" w14:textId="77777777" w:rsidR="001E7E82" w:rsidRPr="005E2CD5" w:rsidRDefault="001E7E82" w:rsidP="00A75E6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Mekonnene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Bersisa</w:t>
            </w:r>
            <w:proofErr w:type="spellEnd"/>
            <w:r w:rsidRPr="005E2CD5">
              <w:rPr>
                <w:rFonts w:ascii="Book Antiqua" w:hAnsi="Book Antiqua"/>
              </w:rPr>
              <w:t>, “Analysis of households’ willingness to pay and preferences for improved cook stoves in Ethiopia: Evidence from discrete choice models?”</w:t>
            </w:r>
          </w:p>
          <w:p w14:paraId="296B3926" w14:textId="05F4CFE9" w:rsidR="001E7E82" w:rsidRPr="005E2CD5" w:rsidRDefault="001E7E82" w:rsidP="00306361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  <w:i/>
              </w:rPr>
              <w:t xml:space="preserve">KISANGA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Arsene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GASHEJA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Faustin</w:t>
            </w:r>
            <w:proofErr w:type="spellEnd"/>
            <w:r w:rsidRPr="005E2CD5">
              <w:rPr>
                <w:rFonts w:ascii="Book Antiqua" w:hAnsi="Book Antiqua"/>
              </w:rPr>
              <w:t>, “Sovereign credit ratings determinants and its impact on foreign direct investment: Evidence from East African Community Countries”</w:t>
            </w:r>
          </w:p>
        </w:tc>
        <w:tc>
          <w:tcPr>
            <w:tcW w:w="1984" w:type="dxa"/>
          </w:tcPr>
          <w:p w14:paraId="3B0E7338" w14:textId="77777777" w:rsidR="001E7E82" w:rsidRDefault="001E7E82" w:rsidP="001E7E82">
            <w:pPr>
              <w:pStyle w:val="NoSpacing"/>
              <w:jc w:val="both"/>
              <w:rPr>
                <w:rFonts w:ascii="Book Antiqua" w:hAnsi="Book Antiqua"/>
                <w:b/>
              </w:rPr>
            </w:pPr>
          </w:p>
          <w:p w14:paraId="7E1BDA26" w14:textId="77777777" w:rsidR="0098013D" w:rsidRDefault="0098013D" w:rsidP="001E7E82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7272A2B1" w14:textId="77777777" w:rsidR="0098013D" w:rsidRDefault="0098013D" w:rsidP="001E7E82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3466F227" w14:textId="0D8CED27" w:rsidR="001E7E82" w:rsidRDefault="001E7E82" w:rsidP="001E7E82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31BB1AE1" w14:textId="067EACF1" w:rsidR="001E7E82" w:rsidRPr="001E7E82" w:rsidRDefault="001E7E82" w:rsidP="00830C01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="00830C01" w:rsidRPr="00494D9C">
              <w:rPr>
                <w:rFonts w:ascii="Book Antiqua" w:eastAsia="Times New Roman" w:hAnsi="Book Antiqua" w:cs="Arial"/>
                <w:b/>
                <w:lang w:val="en-US"/>
              </w:rPr>
              <w:t>Klaus F. Zimmermann</w:t>
            </w:r>
          </w:p>
        </w:tc>
        <w:tc>
          <w:tcPr>
            <w:tcW w:w="2268" w:type="dxa"/>
          </w:tcPr>
          <w:p w14:paraId="1C3BD337" w14:textId="77777777" w:rsidR="001E7E82" w:rsidRDefault="001E7E82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50597103" w14:textId="77777777" w:rsidR="00602FF8" w:rsidRDefault="00602FF8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56136FB6" w14:textId="77777777" w:rsidR="00602FF8" w:rsidRDefault="00602FF8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66D7B31C" w14:textId="10DE610C" w:rsidR="00602FF8" w:rsidRPr="00602FF8" w:rsidRDefault="00602FF8" w:rsidP="00602FF8">
            <w:pPr>
              <w:pStyle w:val="NoSpacing"/>
              <w:jc w:val="center"/>
              <w:rPr>
                <w:rFonts w:ascii="Book Antiqua" w:eastAsia="Times New Roman" w:hAnsi="Book Antiqua" w:cs="Arial"/>
                <w:b/>
                <w:u w:val="single"/>
                <w:lang w:val="en-US"/>
              </w:rPr>
            </w:pPr>
            <w:r w:rsidRPr="00602FF8">
              <w:rPr>
                <w:rFonts w:ascii="Book Antiqua" w:eastAsia="Times New Roman" w:hAnsi="Book Antiqua" w:cs="Arial"/>
                <w:b/>
                <w:u w:val="single"/>
                <w:lang w:val="en-US"/>
              </w:rPr>
              <w:t>H</w:t>
            </w:r>
            <w:r>
              <w:rPr>
                <w:rFonts w:ascii="Book Antiqua" w:eastAsia="Times New Roman" w:hAnsi="Book Antiqua" w:cs="Arial"/>
                <w:b/>
                <w:u w:val="single"/>
                <w:lang w:val="en-US"/>
              </w:rPr>
              <w:t>all</w:t>
            </w:r>
          </w:p>
          <w:p w14:paraId="5D3161B5" w14:textId="4B571544" w:rsidR="00602FF8" w:rsidRPr="00602FF8" w:rsidRDefault="00602FF8" w:rsidP="00602FF8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602FF8">
              <w:rPr>
                <w:rFonts w:ascii="Book Antiqua" w:eastAsia="Times New Roman" w:hAnsi="Book Antiqua" w:cs="Arial"/>
                <w:b/>
                <w:lang w:val="en-US"/>
              </w:rPr>
              <w:t xml:space="preserve">BWIZA </w:t>
            </w:r>
            <w:r>
              <w:rPr>
                <w:rFonts w:ascii="Book Antiqua" w:eastAsia="Times New Roman" w:hAnsi="Book Antiqua" w:cs="Arial"/>
                <w:b/>
                <w:lang w:val="en-US"/>
              </w:rPr>
              <w:t>B</w:t>
            </w:r>
          </w:p>
        </w:tc>
      </w:tr>
      <w:tr w:rsidR="001E7E82" w:rsidRPr="005E2CD5" w14:paraId="63001DFE" w14:textId="4A7E3DF0" w:rsidTr="00D7326A">
        <w:tc>
          <w:tcPr>
            <w:tcW w:w="9198" w:type="dxa"/>
            <w:gridSpan w:val="2"/>
          </w:tcPr>
          <w:p w14:paraId="1DE48647" w14:textId="24E3824D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bookmarkStart w:id="4" w:name="_Hlk9921530"/>
            <w:bookmarkEnd w:id="3"/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Business Incubation, Banking and Consumer Behaviour</w:t>
            </w:r>
          </w:p>
        </w:tc>
        <w:tc>
          <w:tcPr>
            <w:tcW w:w="1984" w:type="dxa"/>
          </w:tcPr>
          <w:p w14:paraId="7668708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268" w:type="dxa"/>
          </w:tcPr>
          <w:p w14:paraId="681AEA37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4026C741" w14:textId="6B982B80" w:rsidTr="00D7326A">
        <w:trPr>
          <w:trHeight w:val="1067"/>
        </w:trPr>
        <w:tc>
          <w:tcPr>
            <w:tcW w:w="1685" w:type="dxa"/>
          </w:tcPr>
          <w:p w14:paraId="168B8F10" w14:textId="77777777" w:rsidR="001E7E82" w:rsidRPr="005E2CD5" w:rsidRDefault="001E7E82" w:rsidP="005C5A62">
            <w:pPr>
              <w:pStyle w:val="NoSpacing"/>
              <w:rPr>
                <w:rFonts w:ascii="Book Antiqua" w:eastAsia="Times New Roman" w:hAnsi="Book Antiqua" w:cs="Arial"/>
                <w:lang w:val="en-US"/>
              </w:rPr>
            </w:pPr>
            <w:bookmarkStart w:id="5" w:name="_Hlk9921418"/>
            <w:bookmarkEnd w:id="4"/>
          </w:p>
          <w:p w14:paraId="02FC20F9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513" w:type="dxa"/>
          </w:tcPr>
          <w:p w14:paraId="1D89A0DD" w14:textId="54079584" w:rsidR="001E7E82" w:rsidRPr="005E2CD5" w:rsidRDefault="001E7E82" w:rsidP="0001443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Tibaingana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Anthony</w:t>
            </w:r>
            <w:r w:rsidRPr="005E2CD5">
              <w:rPr>
                <w:rFonts w:ascii="Book Antiqua" w:hAnsi="Book Antiqua"/>
              </w:rPr>
              <w:t>, “</w:t>
            </w:r>
            <w:proofErr w:type="spellStart"/>
            <w:r w:rsidRPr="005E2CD5">
              <w:rPr>
                <w:rFonts w:ascii="Book Antiqua" w:hAnsi="Book Antiqua"/>
              </w:rPr>
              <w:t>Ananecdotal</w:t>
            </w:r>
            <w:proofErr w:type="spellEnd"/>
            <w:r w:rsidRPr="005E2CD5">
              <w:rPr>
                <w:rFonts w:ascii="Book Antiqua" w:hAnsi="Book Antiqua"/>
              </w:rPr>
              <w:t xml:space="preserve"> evidence of the role of incubation in the growth of business start-ups in Uganda”</w:t>
            </w:r>
          </w:p>
          <w:p w14:paraId="43ECFECD" w14:textId="2D38A409" w:rsidR="001E7E82" w:rsidRPr="005E2CD5" w:rsidRDefault="001E7E82" w:rsidP="0001443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  <w:i/>
              </w:rPr>
              <w:t xml:space="preserve">Jean Bosco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Ndikubwimana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,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Niyigena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Aime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Bruno, Habyarimana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Cyprien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,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Mpabara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Frederick,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Mukasekuru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Alice, &amp;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Mpiranya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JMV</w:t>
            </w:r>
            <w:r w:rsidRPr="005E2CD5">
              <w:rPr>
                <w:rFonts w:ascii="Book Antiqua" w:hAnsi="Book Antiqua"/>
              </w:rPr>
              <w:t xml:space="preserve">, </w:t>
            </w:r>
            <w:r w:rsidRPr="005E2CD5">
              <w:rPr>
                <w:rFonts w:ascii="Book Antiqua" w:hAnsi="Book Antiqua"/>
              </w:rPr>
              <w:lastRenderedPageBreak/>
              <w:t>“Determinants of Non-Performing Loans in Rwanda, an Econometric Approach: 1999-2015”</w:t>
            </w:r>
          </w:p>
          <w:p w14:paraId="3F54F909" w14:textId="77777777" w:rsidR="001E7E82" w:rsidRPr="005E2CD5" w:rsidRDefault="001E7E82" w:rsidP="0001443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Workneh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Kassa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and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Yared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Tadesse</w:t>
            </w:r>
            <w:r w:rsidRPr="005E2CD5">
              <w:rPr>
                <w:rFonts w:ascii="Book Antiqua" w:hAnsi="Book Antiqua"/>
              </w:rPr>
              <w:t>, “Factors Affecting Consumers’ Preference for Cement Brands: The Case of ETHIOPIA”</w:t>
            </w:r>
          </w:p>
          <w:p w14:paraId="75F7D802" w14:textId="7C96D961" w:rsidR="001E7E82" w:rsidRPr="006F6567" w:rsidRDefault="001E7E82" w:rsidP="006F6567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  <w:i/>
              </w:rPr>
              <w:t xml:space="preserve">Lucy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Jepchoge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Rono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&amp; Ester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Agasha</w:t>
            </w:r>
            <w:proofErr w:type="spellEnd"/>
            <w:r w:rsidRPr="005E2CD5">
              <w:rPr>
                <w:rFonts w:ascii="Book Antiqua" w:hAnsi="Book Antiqua"/>
              </w:rPr>
              <w:t>, “Psychological determinants of employees’ intention to retire: Case of Public Universities in Kenya”</w:t>
            </w:r>
          </w:p>
        </w:tc>
        <w:tc>
          <w:tcPr>
            <w:tcW w:w="1984" w:type="dxa"/>
          </w:tcPr>
          <w:p w14:paraId="32DF0B7F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2225064D" w14:textId="382D09D5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33CCA49C" w14:textId="78DC7CF7" w:rsidR="001E7E82" w:rsidRPr="005E2CD5" w:rsidRDefault="00830C01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r>
              <w:rPr>
                <w:rFonts w:ascii="Book Antiqua" w:eastAsia="Times New Roman" w:hAnsi="Book Antiqua" w:cs="Arial"/>
                <w:b/>
                <w:lang w:val="en-US"/>
              </w:rPr>
              <w:t>Rama Rao</w:t>
            </w:r>
          </w:p>
        </w:tc>
        <w:tc>
          <w:tcPr>
            <w:tcW w:w="2268" w:type="dxa"/>
          </w:tcPr>
          <w:p w14:paraId="39607230" w14:textId="77777777" w:rsidR="001E7E82" w:rsidRDefault="001E7E82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0B14D1F3" w14:textId="6182E3A1" w:rsidR="00602FF8" w:rsidRPr="00602FF8" w:rsidRDefault="00602FF8" w:rsidP="00602FF8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47C9C071" w14:textId="044CA2F9" w:rsidR="00602FF8" w:rsidRPr="00602FF8" w:rsidRDefault="00602FF8" w:rsidP="00602FF8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MUHABURA</w:t>
            </w:r>
          </w:p>
        </w:tc>
      </w:tr>
      <w:bookmarkEnd w:id="5"/>
      <w:tr w:rsidR="001E7E82" w:rsidRPr="005E2CD5" w14:paraId="4A269401" w14:textId="21E87B1B" w:rsidTr="00D7326A">
        <w:tc>
          <w:tcPr>
            <w:tcW w:w="9198" w:type="dxa"/>
            <w:gridSpan w:val="2"/>
          </w:tcPr>
          <w:p w14:paraId="389869FB" w14:textId="2B3102A4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Corporate Governance and Corporate Social Responsibility</w:t>
            </w:r>
          </w:p>
        </w:tc>
        <w:tc>
          <w:tcPr>
            <w:tcW w:w="1984" w:type="dxa"/>
          </w:tcPr>
          <w:p w14:paraId="70F493C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268" w:type="dxa"/>
          </w:tcPr>
          <w:p w14:paraId="6EC77C4B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352985" w14:paraId="40428D26" w14:textId="75F84001" w:rsidTr="00D7326A">
        <w:trPr>
          <w:trHeight w:val="688"/>
        </w:trPr>
        <w:tc>
          <w:tcPr>
            <w:tcW w:w="1685" w:type="dxa"/>
          </w:tcPr>
          <w:p w14:paraId="52289372" w14:textId="77777777" w:rsidR="001E7E82" w:rsidRPr="005E2CD5" w:rsidRDefault="001E7E82" w:rsidP="005C5A62">
            <w:pPr>
              <w:pStyle w:val="NoSpacing"/>
              <w:rPr>
                <w:rFonts w:ascii="Book Antiqua" w:eastAsia="Times New Roman" w:hAnsi="Book Antiqua" w:cs="Arial"/>
                <w:lang w:val="en-US"/>
              </w:rPr>
            </w:pPr>
          </w:p>
          <w:p w14:paraId="79AD6DED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513" w:type="dxa"/>
          </w:tcPr>
          <w:p w14:paraId="0D5F246C" w14:textId="460B58D4" w:rsidR="001E7E82" w:rsidRPr="005E2CD5" w:rsidRDefault="001E7E82" w:rsidP="005B03A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  <w:i/>
              </w:rPr>
              <w:t xml:space="preserve">Sarah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Nabachwa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>,</w:t>
            </w:r>
            <w:r w:rsidR="00830C01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Kamukama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r w:rsidR="00830C01" w:rsidRPr="005E2CD5">
              <w:rPr>
                <w:rFonts w:ascii="Book Antiqua" w:hAnsi="Book Antiqua"/>
                <w:b/>
                <w:i/>
              </w:rPr>
              <w:t>Nixon, and</w:t>
            </w:r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Nsambu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Kijjambu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Fredrick</w:t>
            </w:r>
            <w:r w:rsidRPr="005E2CD5">
              <w:rPr>
                <w:rFonts w:ascii="Book Antiqua" w:hAnsi="Book Antiqua"/>
              </w:rPr>
              <w:t>, “The mediating role of information asymmetry between promotions and traditional medicine usage in Uganda”</w:t>
            </w:r>
          </w:p>
          <w:p w14:paraId="40DB012A" w14:textId="4654C9B6" w:rsidR="001E7E82" w:rsidRPr="005E2CD5" w:rsidRDefault="001E7E82" w:rsidP="005B03A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  <w:i/>
              </w:rPr>
              <w:t xml:space="preserve">Ambrose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Kipruto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Chepkwei</w:t>
            </w:r>
            <w:proofErr w:type="spellEnd"/>
            <w:r w:rsidRPr="005E2CD5">
              <w:rPr>
                <w:rFonts w:ascii="Book Antiqua" w:hAnsi="Book Antiqua"/>
              </w:rPr>
              <w:t>, “Implementation of corporate governance strategy among corporate organizations: An overview of Africa</w:t>
            </w:r>
          </w:p>
          <w:p w14:paraId="61A84F54" w14:textId="77777777" w:rsidR="001E7E82" w:rsidRPr="005E2CD5" w:rsidRDefault="001E7E82" w:rsidP="005B03A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Havugimana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Dieudonne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,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Faustin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Gashjea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>, Rama B. Rao</w:t>
            </w:r>
            <w:r w:rsidRPr="005E2CD5">
              <w:rPr>
                <w:rFonts w:ascii="Book Antiqua" w:hAnsi="Book Antiqua"/>
              </w:rPr>
              <w:t>, “The implications of Independence of Internal Auditors on Corporate Governance: A Survey of Selected Members of Institute of internal auditors - Rwanda Chapters”</w:t>
            </w:r>
          </w:p>
          <w:p w14:paraId="57BE72AF" w14:textId="7E142B55" w:rsidR="001E7E82" w:rsidRPr="0089672D" w:rsidRDefault="001E7E82" w:rsidP="0089672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  <w:lang w:val="en-US"/>
              </w:rPr>
              <w:t>Yohannes</w:t>
            </w:r>
            <w:proofErr w:type="spellEnd"/>
            <w:r w:rsidRPr="005E2CD5">
              <w:rPr>
                <w:rFonts w:ascii="Book Antiqua" w:hAnsi="Book Antiqua"/>
                <w:b/>
                <w:i/>
                <w:lang w:val="en-US"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  <w:lang w:val="en-US"/>
              </w:rPr>
              <w:t>Workeaferahu</w:t>
            </w:r>
            <w:proofErr w:type="spellEnd"/>
            <w:r w:rsidRPr="005E2CD5">
              <w:rPr>
                <w:rFonts w:ascii="Book Antiqua" w:hAnsi="Book Antiqua"/>
                <w:b/>
                <w:i/>
                <w:lang w:val="en-US"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  <w:lang w:val="en-US"/>
              </w:rPr>
              <w:t>Elifneh</w:t>
            </w:r>
            <w:proofErr w:type="spellEnd"/>
            <w:r w:rsidRPr="005E2CD5">
              <w:rPr>
                <w:rFonts w:ascii="Book Antiqua" w:hAnsi="Book Antiqua"/>
                <w:b/>
                <w:i/>
                <w:lang w:val="en-US"/>
              </w:rPr>
              <w:t xml:space="preserve">, </w:t>
            </w:r>
            <w:r w:rsidRPr="005E2CD5">
              <w:rPr>
                <w:rFonts w:ascii="Book Antiqua" w:hAnsi="Book Antiqua"/>
                <w:lang w:val="en-US"/>
              </w:rPr>
              <w:t>“Corporate Social Responsibility Practices and Motivations in a Least Developed Country”</w:t>
            </w:r>
          </w:p>
        </w:tc>
        <w:tc>
          <w:tcPr>
            <w:tcW w:w="1984" w:type="dxa"/>
          </w:tcPr>
          <w:p w14:paraId="42DD1103" w14:textId="77777777" w:rsidR="001E7E82" w:rsidRDefault="001E7E82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  <w:i/>
              </w:rPr>
            </w:pPr>
          </w:p>
          <w:p w14:paraId="695C5758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24051915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001EC9B6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283EA19F" w14:textId="72A0064E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6C8C8972" w14:textId="4779E863" w:rsidR="00830C01" w:rsidRPr="005E2CD5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proofErr w:type="spellStart"/>
            <w:r>
              <w:rPr>
                <w:rFonts w:ascii="Book Antiqua" w:hAnsi="Book Antiqua"/>
                <w:b/>
                <w:lang w:val="en-GB"/>
              </w:rPr>
              <w:t>Bideri</w:t>
            </w:r>
            <w:proofErr w:type="spellEnd"/>
            <w:r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lang w:val="en-GB"/>
              </w:rPr>
              <w:t>Ishuheli</w:t>
            </w:r>
            <w:proofErr w:type="spellEnd"/>
          </w:p>
        </w:tc>
        <w:tc>
          <w:tcPr>
            <w:tcW w:w="2268" w:type="dxa"/>
          </w:tcPr>
          <w:p w14:paraId="293DBBFE" w14:textId="77777777" w:rsidR="001E7E82" w:rsidRDefault="001E7E82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032F5218" w14:textId="77777777" w:rsidR="00602FF8" w:rsidRDefault="00602FF8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77166390" w14:textId="77777777" w:rsidR="00602FF8" w:rsidRDefault="00602FF8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7B3990CE" w14:textId="77777777" w:rsidR="00602FF8" w:rsidRDefault="00602FF8" w:rsidP="00602FF8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6A7531F5" w14:textId="77777777" w:rsidR="00602FF8" w:rsidRPr="00602FF8" w:rsidRDefault="00602FF8" w:rsidP="00602FF8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4FBC62D2" w14:textId="7B9E6D51" w:rsidR="00602FF8" w:rsidRPr="00602FF8" w:rsidRDefault="00602FF8" w:rsidP="00425A6B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  <w:r w:rsidR="00425A6B">
              <w:rPr>
                <w:rFonts w:ascii="Book Antiqua" w:hAnsi="Book Antiqua"/>
                <w:b/>
              </w:rPr>
              <w:t>SHEMA</w:t>
            </w:r>
          </w:p>
        </w:tc>
      </w:tr>
      <w:tr w:rsidR="001E7E82" w:rsidRPr="005E2CD5" w14:paraId="031C435F" w14:textId="0927E0E4" w:rsidTr="00D7326A">
        <w:tc>
          <w:tcPr>
            <w:tcW w:w="9198" w:type="dxa"/>
            <w:gridSpan w:val="2"/>
          </w:tcPr>
          <w:p w14:paraId="22E6962F" w14:textId="47B16D8B" w:rsidR="001E7E82" w:rsidRPr="005E2CD5" w:rsidRDefault="001E7E82" w:rsidP="004562ED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 xml:space="preserve">Parallel session: </w:t>
            </w:r>
            <w:r>
              <w:rPr>
                <w:rFonts w:ascii="Book Antiqua" w:hAnsi="Book Antiqua"/>
                <w:b/>
                <w:i/>
              </w:rPr>
              <w:t>Poverty, Gender and Welfare Economics</w:t>
            </w:r>
          </w:p>
        </w:tc>
        <w:tc>
          <w:tcPr>
            <w:tcW w:w="1984" w:type="dxa"/>
          </w:tcPr>
          <w:p w14:paraId="1DBB3C03" w14:textId="77777777" w:rsidR="001E7E82" w:rsidRPr="005E2CD5" w:rsidRDefault="001E7E82" w:rsidP="004562ED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268" w:type="dxa"/>
          </w:tcPr>
          <w:p w14:paraId="59EB530F" w14:textId="77777777" w:rsidR="001E7E82" w:rsidRPr="005E2CD5" w:rsidRDefault="001E7E82" w:rsidP="004562ED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352985" w14:paraId="083D69C8" w14:textId="33DE4430" w:rsidTr="00D7326A">
        <w:trPr>
          <w:trHeight w:val="688"/>
        </w:trPr>
        <w:tc>
          <w:tcPr>
            <w:tcW w:w="1685" w:type="dxa"/>
          </w:tcPr>
          <w:p w14:paraId="6E515320" w14:textId="77777777" w:rsidR="001E7E82" w:rsidRPr="00352985" w:rsidRDefault="001E7E82" w:rsidP="004562ED">
            <w:pPr>
              <w:pStyle w:val="NoSpacing"/>
              <w:rPr>
                <w:rFonts w:ascii="Book Antiqua" w:eastAsia="Times New Roman" w:hAnsi="Book Antiqua" w:cs="Arial"/>
                <w:color w:val="FF0000"/>
                <w:lang w:val="en-US"/>
              </w:rPr>
            </w:pPr>
          </w:p>
          <w:p w14:paraId="40EED4A2" w14:textId="77777777" w:rsidR="001E7E82" w:rsidRPr="00352985" w:rsidRDefault="001E7E82" w:rsidP="004562ED">
            <w:pPr>
              <w:pStyle w:val="NoSpacing"/>
              <w:jc w:val="center"/>
              <w:rPr>
                <w:rFonts w:ascii="Book Antiqua" w:eastAsia="Times New Roman" w:hAnsi="Book Antiqua" w:cs="Arial"/>
                <w:color w:val="FF0000"/>
                <w:lang w:val="en-US"/>
              </w:rPr>
            </w:pPr>
            <w:r w:rsidRPr="006F6567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513" w:type="dxa"/>
          </w:tcPr>
          <w:p w14:paraId="10CC2199" w14:textId="77777777" w:rsidR="001E7E82" w:rsidRPr="005E2CD5" w:rsidRDefault="001E7E82" w:rsidP="00512C3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Kokeb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G. </w:t>
            </w:r>
            <w:proofErr w:type="spellStart"/>
            <w:r w:rsidRPr="005E2CD5">
              <w:rPr>
                <w:rFonts w:ascii="Book Antiqua" w:hAnsi="Book Antiqua"/>
                <w:b/>
              </w:rPr>
              <w:t>Giorgis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&amp; Almas </w:t>
            </w:r>
            <w:proofErr w:type="spellStart"/>
            <w:r w:rsidRPr="005E2CD5">
              <w:rPr>
                <w:rFonts w:ascii="Book Antiqua" w:hAnsi="Book Antiqua"/>
                <w:b/>
              </w:rPr>
              <w:t>Heshmati</w:t>
            </w:r>
            <w:proofErr w:type="spellEnd"/>
            <w:r w:rsidRPr="005E2CD5">
              <w:rPr>
                <w:rFonts w:ascii="Book Antiqua" w:hAnsi="Book Antiqua"/>
              </w:rPr>
              <w:t>, “Gender Differential Impacts of Youth Migration on Agricultural Technology Adoption and Child Nutrition.”</w:t>
            </w:r>
          </w:p>
          <w:p w14:paraId="71712959" w14:textId="77777777" w:rsidR="001E7E82" w:rsidRPr="00512C3F" w:rsidRDefault="001E7E82" w:rsidP="004562E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color w:val="FF0000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Ndirangu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Ngunjiri</w:t>
            </w:r>
            <w:proofErr w:type="spellEnd"/>
            <w:r w:rsidRPr="005E2CD5">
              <w:rPr>
                <w:rFonts w:ascii="Book Antiqua" w:hAnsi="Book Antiqua"/>
              </w:rPr>
              <w:t>, “Relationship between single motherhood and poverty level in Kenya.”</w:t>
            </w:r>
          </w:p>
          <w:p w14:paraId="05FDAA6A" w14:textId="77777777" w:rsidR="001E7E82" w:rsidRPr="005E2CD5" w:rsidRDefault="001E7E82" w:rsidP="00512C3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Mustapha </w:t>
            </w:r>
            <w:proofErr w:type="spellStart"/>
            <w:r w:rsidRPr="005E2CD5">
              <w:rPr>
                <w:rFonts w:ascii="Book Antiqua" w:hAnsi="Book Antiqua"/>
                <w:b/>
              </w:rPr>
              <w:t>Hussaini</w:t>
            </w:r>
            <w:proofErr w:type="spellEnd"/>
            <w:r w:rsidRPr="005E2CD5">
              <w:rPr>
                <w:rFonts w:ascii="Book Antiqua" w:hAnsi="Book Antiqua"/>
              </w:rPr>
              <w:t xml:space="preserve">, “A study on indirect medical cost of malaria in </w:t>
            </w:r>
            <w:proofErr w:type="spellStart"/>
            <w:r w:rsidRPr="005E2CD5">
              <w:rPr>
                <w:rFonts w:ascii="Book Antiqua" w:hAnsi="Book Antiqua"/>
              </w:rPr>
              <w:t>Hadejia</w:t>
            </w:r>
            <w:proofErr w:type="spellEnd"/>
            <w:r w:rsidRPr="005E2CD5">
              <w:rPr>
                <w:rFonts w:ascii="Book Antiqua" w:hAnsi="Book Antiqua"/>
              </w:rPr>
              <w:t xml:space="preserve"> metropolis, Nigeria.”</w:t>
            </w:r>
          </w:p>
          <w:p w14:paraId="382D8F79" w14:textId="77777777" w:rsidR="001E7E82" w:rsidRPr="008D6376" w:rsidRDefault="001E7E82" w:rsidP="006F656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color w:val="FF0000"/>
                <w:lang w:val="en-US"/>
              </w:rPr>
            </w:pPr>
            <w:proofErr w:type="spellStart"/>
            <w:r w:rsidRPr="008D6376">
              <w:rPr>
                <w:rFonts w:ascii="Book Antiqua" w:hAnsi="Book Antiqua"/>
                <w:b/>
                <w:lang w:val="en-US"/>
              </w:rPr>
              <w:t>Liberata</w:t>
            </w:r>
            <w:proofErr w:type="spellEnd"/>
            <w:r w:rsidRPr="008D6376">
              <w:rPr>
                <w:rFonts w:ascii="Book Antiqua" w:hAnsi="Book Antiqua"/>
                <w:b/>
                <w:lang w:val="en-US"/>
              </w:rPr>
              <w:t xml:space="preserve"> </w:t>
            </w:r>
            <w:proofErr w:type="spellStart"/>
            <w:r w:rsidRPr="008D6376">
              <w:rPr>
                <w:rFonts w:ascii="Book Antiqua" w:hAnsi="Book Antiqua"/>
                <w:b/>
                <w:lang w:val="en-US"/>
              </w:rPr>
              <w:t>Mukamana</w:t>
            </w:r>
            <w:proofErr w:type="spellEnd"/>
            <w:r w:rsidRPr="008D6376">
              <w:rPr>
                <w:rFonts w:ascii="Book Antiqua" w:hAnsi="Book Antiqua"/>
                <w:b/>
                <w:lang w:val="en-US"/>
              </w:rPr>
              <w:t>,</w:t>
            </w:r>
            <w:r w:rsidRPr="008D6376">
              <w:rPr>
                <w:rFonts w:ascii="Book Antiqua" w:hAnsi="Book Antiqua"/>
                <w:lang w:val="en-US"/>
              </w:rPr>
              <w:t xml:space="preserve"> “Microcredit for empowering poor entrepreneurs in Rwanda: Case study of </w:t>
            </w:r>
            <w:proofErr w:type="spellStart"/>
            <w:r w:rsidRPr="008D6376">
              <w:rPr>
                <w:rFonts w:ascii="Book Antiqua" w:hAnsi="Book Antiqua"/>
                <w:lang w:val="en-US"/>
              </w:rPr>
              <w:t>Duterimbere</w:t>
            </w:r>
            <w:proofErr w:type="spellEnd"/>
            <w:r w:rsidRPr="008D6376">
              <w:rPr>
                <w:rFonts w:ascii="Book Antiqua" w:hAnsi="Book Antiqua"/>
                <w:lang w:val="en-US"/>
              </w:rPr>
              <w:t>).”</w:t>
            </w:r>
          </w:p>
          <w:p w14:paraId="55891D7F" w14:textId="436A7ADC" w:rsidR="006B6014" w:rsidRPr="006B6014" w:rsidRDefault="006B6014" w:rsidP="006B601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6F6567">
              <w:rPr>
                <w:rFonts w:ascii="Book Antiqua" w:hAnsi="Book Antiqua"/>
                <w:b/>
                <w:i/>
              </w:rPr>
              <w:t>Gutu Gutema</w:t>
            </w:r>
            <w:r w:rsidRPr="006F6567">
              <w:rPr>
                <w:rFonts w:ascii="Book Antiqua" w:hAnsi="Book Antiqua"/>
              </w:rPr>
              <w:t>, “Spatial integration of livestock market in Ethiopia”</w:t>
            </w:r>
          </w:p>
        </w:tc>
        <w:tc>
          <w:tcPr>
            <w:tcW w:w="1984" w:type="dxa"/>
          </w:tcPr>
          <w:p w14:paraId="3FD82218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6ECEF2E6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5A558DF8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3403B820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4DEFD8DF" w14:textId="1F3449E6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3AF8098C" w14:textId="33DCA8B2" w:rsidR="001E7E82" w:rsidRPr="005E2CD5" w:rsidRDefault="00830C01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Pr="00D372B7">
              <w:rPr>
                <w:rFonts w:ascii="Book Antiqua" w:hAnsi="Book Antiqua" w:cstheme="minorHAnsi"/>
                <w:b/>
              </w:rPr>
              <w:t xml:space="preserve">Hans </w:t>
            </w:r>
            <w:proofErr w:type="spellStart"/>
            <w:r w:rsidRPr="00D372B7">
              <w:rPr>
                <w:rStyle w:val="shorttext"/>
                <w:rFonts w:ascii="Book Antiqua" w:hAnsi="Book Antiqua" w:cstheme="minorHAnsi"/>
                <w:b/>
                <w:lang w:val="en"/>
              </w:rPr>
              <w:t>Lööf</w:t>
            </w:r>
            <w:proofErr w:type="spellEnd"/>
          </w:p>
        </w:tc>
        <w:tc>
          <w:tcPr>
            <w:tcW w:w="2268" w:type="dxa"/>
          </w:tcPr>
          <w:p w14:paraId="086931D3" w14:textId="77777777" w:rsidR="001E7E82" w:rsidRDefault="001E7E82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604A3019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1B3CC072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04AF95B5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70EAA1D4" w14:textId="79057180" w:rsidR="00425A6B" w:rsidRPr="005E2CD5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NYUNGWE</w:t>
            </w:r>
          </w:p>
        </w:tc>
      </w:tr>
      <w:tr w:rsidR="001E7E82" w:rsidRPr="005E2CD5" w14:paraId="14B8E395" w14:textId="744F2B49" w:rsidTr="00D7326A">
        <w:tc>
          <w:tcPr>
            <w:tcW w:w="1685" w:type="dxa"/>
            <w:shd w:val="clear" w:color="auto" w:fill="548DD4" w:themeFill="text2" w:themeFillTint="99"/>
          </w:tcPr>
          <w:p w14:paraId="08CCB1A4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17:00 – 17:30</w:t>
            </w:r>
          </w:p>
        </w:tc>
        <w:tc>
          <w:tcPr>
            <w:tcW w:w="7513" w:type="dxa"/>
            <w:shd w:val="clear" w:color="auto" w:fill="548DD4" w:themeFill="text2" w:themeFillTint="99"/>
          </w:tcPr>
          <w:p w14:paraId="2FC787FE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Coffee Break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1A964482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14:paraId="1C3C97AB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1E7E82" w:rsidRPr="005E2CD5" w14:paraId="1C6E5DB9" w14:textId="5B93303E" w:rsidTr="00D7326A">
        <w:tc>
          <w:tcPr>
            <w:tcW w:w="1685" w:type="dxa"/>
            <w:shd w:val="clear" w:color="auto" w:fill="548DD4" w:themeFill="text2" w:themeFillTint="99"/>
          </w:tcPr>
          <w:p w14:paraId="13FF8979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18:00-20:00</w:t>
            </w:r>
          </w:p>
        </w:tc>
        <w:tc>
          <w:tcPr>
            <w:tcW w:w="7513" w:type="dxa"/>
            <w:shd w:val="clear" w:color="auto" w:fill="548DD4" w:themeFill="text2" w:themeFillTint="99"/>
          </w:tcPr>
          <w:p w14:paraId="4D499F3A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Dinner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4BFDE0FB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14:paraId="38AEB269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</w:p>
        </w:tc>
      </w:tr>
    </w:tbl>
    <w:p w14:paraId="6907C05B" w14:textId="77777777" w:rsidR="00ED73FE" w:rsidRPr="005E2CD5" w:rsidRDefault="00ED73FE" w:rsidP="00C81E4F">
      <w:pPr>
        <w:pStyle w:val="NoSpacing"/>
        <w:jc w:val="center"/>
        <w:rPr>
          <w:rFonts w:ascii="Book Antiqua" w:hAnsi="Book Antiqua"/>
          <w:lang w:val="en-US"/>
        </w:rPr>
      </w:pPr>
    </w:p>
    <w:p w14:paraId="7743F1F9" w14:textId="77777777" w:rsidR="0016702A" w:rsidRPr="005E2CD5" w:rsidRDefault="0016702A" w:rsidP="00E24D00">
      <w:pPr>
        <w:pStyle w:val="NoSpacing"/>
        <w:jc w:val="center"/>
        <w:rPr>
          <w:rStyle w:val="A10"/>
          <w:rFonts w:ascii="Book Antiqua" w:hAnsi="Book Antiqua" w:cs="Times New Roman"/>
          <w:spacing w:val="60"/>
          <w:sz w:val="24"/>
          <w:szCs w:val="22"/>
          <w:lang w:val="en-GB"/>
        </w:rPr>
      </w:pPr>
    </w:p>
    <w:p w14:paraId="6043238B" w14:textId="77777777" w:rsidR="001E7E82" w:rsidRDefault="00E74793" w:rsidP="00E74793">
      <w:pPr>
        <w:rPr>
          <w:rStyle w:val="A10"/>
          <w:rFonts w:ascii="Book Antiqua" w:hAnsi="Book Antiqua" w:cs="Times New Roman"/>
          <w:spacing w:val="60"/>
          <w:sz w:val="24"/>
          <w:szCs w:val="22"/>
          <w:lang w:val="en-GB"/>
        </w:rPr>
      </w:pPr>
      <w:r w:rsidRPr="005E2CD5">
        <w:rPr>
          <w:rStyle w:val="A10"/>
          <w:rFonts w:ascii="Book Antiqua" w:hAnsi="Book Antiqua" w:cs="Times New Roman"/>
          <w:spacing w:val="60"/>
          <w:sz w:val="24"/>
          <w:szCs w:val="22"/>
          <w:lang w:val="en-GB"/>
        </w:rPr>
        <w:t xml:space="preserve">      </w:t>
      </w:r>
    </w:p>
    <w:p w14:paraId="5337C418" w14:textId="72ADCA0B" w:rsidR="002C26B5" w:rsidRPr="005E2CD5" w:rsidRDefault="001E7E82" w:rsidP="00E74793">
      <w:pPr>
        <w:rPr>
          <w:rFonts w:ascii="Book Antiqua" w:hAnsi="Book Antiqua"/>
          <w:lang w:val="en-GB"/>
        </w:rPr>
      </w:pPr>
      <w:r>
        <w:rPr>
          <w:rStyle w:val="A10"/>
          <w:rFonts w:cs="Times New Roman"/>
          <w:spacing w:val="60"/>
          <w:sz w:val="32"/>
          <w:szCs w:val="32"/>
          <w:lang w:val="en-GB"/>
        </w:rPr>
        <w:lastRenderedPageBreak/>
        <w:t xml:space="preserve">      </w:t>
      </w:r>
      <w:r w:rsidR="00E24D00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>Day</w:t>
      </w:r>
      <w:r w:rsidR="00E74793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>3</w:t>
      </w:r>
      <w:r w:rsidR="00E24D00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 xml:space="preserve">: </w:t>
      </w:r>
      <w:r w:rsidR="00E74793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>1</w:t>
      </w:r>
      <w:r w:rsidR="00E24D00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>4</w:t>
      </w:r>
      <w:r w:rsidR="00E74793" w:rsidRPr="005E2CD5">
        <w:rPr>
          <w:rStyle w:val="A10"/>
          <w:rFonts w:ascii="Book Antiqua" w:hAnsi="Book Antiqua" w:cs="Times New Roman"/>
          <w:spacing w:val="60"/>
          <w:sz w:val="32"/>
          <w:szCs w:val="32"/>
          <w:vertAlign w:val="superscript"/>
          <w:lang w:val="en-GB"/>
        </w:rPr>
        <w:t>th</w:t>
      </w:r>
      <w:r w:rsidR="00E24D00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>June 201</w:t>
      </w:r>
      <w:r w:rsidR="00E74793" w:rsidRPr="005E2CD5">
        <w:rPr>
          <w:rStyle w:val="A10"/>
          <w:rFonts w:ascii="Book Antiqua" w:hAnsi="Book Antiqua" w:cs="Times New Roman"/>
          <w:spacing w:val="60"/>
          <w:sz w:val="32"/>
          <w:szCs w:val="32"/>
          <w:lang w:val="en-GB"/>
        </w:rPr>
        <w:t>9</w:t>
      </w:r>
    </w:p>
    <w:tbl>
      <w:tblPr>
        <w:tblStyle w:val="TableGrid"/>
        <w:tblW w:w="13228" w:type="dxa"/>
        <w:tblInd w:w="720" w:type="dxa"/>
        <w:tblLook w:val="04A0" w:firstRow="1" w:lastRow="0" w:firstColumn="1" w:lastColumn="0" w:noHBand="0" w:noVBand="1"/>
      </w:tblPr>
      <w:tblGrid>
        <w:gridCol w:w="1969"/>
        <w:gridCol w:w="7229"/>
        <w:gridCol w:w="1984"/>
        <w:gridCol w:w="2046"/>
      </w:tblGrid>
      <w:tr w:rsidR="001E7E82" w:rsidRPr="005E2CD5" w14:paraId="0BE0ED20" w14:textId="76F9EBF6" w:rsidTr="00D7326A">
        <w:trPr>
          <w:trHeight w:val="308"/>
        </w:trPr>
        <w:tc>
          <w:tcPr>
            <w:tcW w:w="1969" w:type="dxa"/>
            <w:shd w:val="clear" w:color="auto" w:fill="D6E3BC" w:themeFill="accent3" w:themeFillTint="66"/>
          </w:tcPr>
          <w:p w14:paraId="1D6AAA02" w14:textId="77777777" w:rsidR="001E7E82" w:rsidRPr="005E2CD5" w:rsidRDefault="001E7E82" w:rsidP="00E74793">
            <w:pPr>
              <w:tabs>
                <w:tab w:val="left" w:pos="900"/>
              </w:tabs>
              <w:spacing w:line="360" w:lineRule="auto"/>
              <w:rPr>
                <w:rFonts w:ascii="Book Antiqua" w:hAnsi="Book Antiqua"/>
                <w:b/>
                <w:i/>
                <w:lang w:val="en-GB"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>Time</w:t>
            </w:r>
            <w:r w:rsidRPr="005E2CD5">
              <w:rPr>
                <w:rFonts w:ascii="Book Antiqua" w:hAnsi="Book Antiqua"/>
                <w:b/>
                <w:i/>
                <w:lang w:val="en-GB"/>
              </w:rPr>
              <w:tab/>
            </w:r>
          </w:p>
        </w:tc>
        <w:tc>
          <w:tcPr>
            <w:tcW w:w="7229" w:type="dxa"/>
            <w:shd w:val="clear" w:color="auto" w:fill="D6E3BC" w:themeFill="accent3" w:themeFillTint="66"/>
          </w:tcPr>
          <w:p w14:paraId="2008C7AD" w14:textId="77777777" w:rsidR="001E7E82" w:rsidRPr="005E2CD5" w:rsidRDefault="001E7E82" w:rsidP="00E74793">
            <w:pPr>
              <w:pStyle w:val="NoSpacing"/>
              <w:spacing w:line="36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>Item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9C5CD93" w14:textId="77777777" w:rsidR="001E7E82" w:rsidRPr="005E2CD5" w:rsidRDefault="001E7E82" w:rsidP="00E74793">
            <w:pPr>
              <w:pStyle w:val="NoSpacing"/>
              <w:spacing w:line="36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  <w:shd w:val="clear" w:color="auto" w:fill="D6E3BC" w:themeFill="accent3" w:themeFillTint="66"/>
          </w:tcPr>
          <w:p w14:paraId="6CDE4256" w14:textId="77777777" w:rsidR="001E7E82" w:rsidRPr="005E2CD5" w:rsidRDefault="001E7E82" w:rsidP="00E74793">
            <w:pPr>
              <w:pStyle w:val="NoSpacing"/>
              <w:spacing w:line="36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71FB3116" w14:textId="25A3D4C1" w:rsidTr="00D7326A">
        <w:trPr>
          <w:trHeight w:val="171"/>
        </w:trPr>
        <w:tc>
          <w:tcPr>
            <w:tcW w:w="1969" w:type="dxa"/>
          </w:tcPr>
          <w:p w14:paraId="4EF59DB8" w14:textId="77777777" w:rsidR="001E7E82" w:rsidRPr="005E2CD5" w:rsidRDefault="001E7E82" w:rsidP="00F933BE">
            <w:pPr>
              <w:pStyle w:val="NoSpacing"/>
              <w:jc w:val="center"/>
              <w:rPr>
                <w:rFonts w:ascii="Book Antiqua" w:hAnsi="Book Antiqua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lang w:val="en-GB"/>
              </w:rPr>
              <w:t>07:30 – 08:00</w:t>
            </w:r>
          </w:p>
        </w:tc>
        <w:tc>
          <w:tcPr>
            <w:tcW w:w="7229" w:type="dxa"/>
          </w:tcPr>
          <w:p w14:paraId="3FB0856B" w14:textId="77777777" w:rsidR="001E7E82" w:rsidRPr="005E2CD5" w:rsidRDefault="001E7E82" w:rsidP="00F933BE">
            <w:pPr>
              <w:spacing w:after="133"/>
              <w:rPr>
                <w:rFonts w:ascii="Book Antiqua" w:hAnsi="Book Antiqua"/>
                <w:b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b/>
                <w:lang w:val="en-GB"/>
              </w:rPr>
              <w:t>Registration</w:t>
            </w:r>
          </w:p>
        </w:tc>
        <w:tc>
          <w:tcPr>
            <w:tcW w:w="1984" w:type="dxa"/>
          </w:tcPr>
          <w:p w14:paraId="46CFA7BF" w14:textId="77777777" w:rsidR="001E7E82" w:rsidRPr="005E2CD5" w:rsidRDefault="001E7E82" w:rsidP="00F933BE">
            <w:pPr>
              <w:spacing w:after="133"/>
              <w:rPr>
                <w:rFonts w:ascii="Book Antiqua" w:eastAsia="Times New Roman" w:hAnsi="Book Antiqua" w:cs="Arial"/>
                <w:b/>
                <w:lang w:val="en-GB"/>
              </w:rPr>
            </w:pPr>
          </w:p>
        </w:tc>
        <w:tc>
          <w:tcPr>
            <w:tcW w:w="2046" w:type="dxa"/>
          </w:tcPr>
          <w:p w14:paraId="1925BF2A" w14:textId="77777777" w:rsidR="001E7E82" w:rsidRPr="005E2CD5" w:rsidRDefault="001E7E82" w:rsidP="00F933BE">
            <w:pPr>
              <w:spacing w:after="133"/>
              <w:rPr>
                <w:rFonts w:ascii="Book Antiqua" w:eastAsia="Times New Roman" w:hAnsi="Book Antiqua" w:cs="Arial"/>
                <w:b/>
                <w:lang w:val="en-GB"/>
              </w:rPr>
            </w:pPr>
          </w:p>
        </w:tc>
      </w:tr>
      <w:tr w:rsidR="001E7E82" w:rsidRPr="005E2CD5" w14:paraId="7FB786FA" w14:textId="582379EF" w:rsidTr="00D7326A">
        <w:trPr>
          <w:trHeight w:val="196"/>
        </w:trPr>
        <w:tc>
          <w:tcPr>
            <w:tcW w:w="1969" w:type="dxa"/>
            <w:shd w:val="clear" w:color="auto" w:fill="00B050"/>
          </w:tcPr>
          <w:p w14:paraId="4C970351" w14:textId="54607FF0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lang w:val="en-GB"/>
              </w:rPr>
              <w:t>08:00 – 09:00</w:t>
            </w:r>
          </w:p>
        </w:tc>
        <w:tc>
          <w:tcPr>
            <w:tcW w:w="7229" w:type="dxa"/>
            <w:shd w:val="clear" w:color="auto" w:fill="00B050"/>
          </w:tcPr>
          <w:p w14:paraId="55E9A6F9" w14:textId="37CA8E68" w:rsidR="001E7E82" w:rsidRPr="0083531E" w:rsidRDefault="001E7E82" w:rsidP="0083531E">
            <w:pPr>
              <w:rPr>
                <w:rFonts w:ascii="Book Antiqua" w:eastAsia="Times New Roman" w:hAnsi="Book Antiqua" w:cs="Arial"/>
                <w:lang w:val="en-CA"/>
              </w:rPr>
            </w:pPr>
            <w:r w:rsidRPr="005E2CD5">
              <w:rPr>
                <w:rFonts w:ascii="Book Antiqua" w:eastAsia="Times New Roman" w:hAnsi="Book Antiqua" w:cs="Arial"/>
                <w:b/>
                <w:i/>
                <w:lang w:val="en-GB"/>
              </w:rPr>
              <w:t xml:space="preserve">Keynote Speaker </w:t>
            </w:r>
            <w:r w:rsidRPr="005E2CD5">
              <w:rPr>
                <w:rFonts w:ascii="Book Antiqua" w:eastAsia="Times New Roman" w:hAnsi="Book Antiqua" w:cs="Arial"/>
                <w:i/>
              </w:rPr>
              <w:t>5</w:t>
            </w:r>
            <w:r w:rsidRPr="005E2CD5">
              <w:rPr>
                <w:rFonts w:ascii="Book Antiqua" w:eastAsia="Times New Roman" w:hAnsi="Book Antiqua" w:cs="Arial"/>
                <w:b/>
                <w:i/>
                <w:lang w:val="en-GB"/>
              </w:rPr>
              <w:t>:</w:t>
            </w:r>
            <w:r w:rsidRPr="005E2CD5">
              <w:rPr>
                <w:rFonts w:ascii="Book Antiqua" w:eastAsia="Times New Roman" w:hAnsi="Book Antiqua" w:cs="Arial"/>
                <w:lang w:val="en-GB"/>
              </w:rPr>
              <w:t xml:space="preserve"> </w:t>
            </w:r>
            <w:r w:rsidRPr="0083531E">
              <w:rPr>
                <w:rFonts w:ascii="Book Antiqua" w:eastAsia="Times New Roman" w:hAnsi="Book Antiqua" w:cs="Arial"/>
                <w:b/>
              </w:rPr>
              <w:t>Benson Honig</w:t>
            </w:r>
            <w:r w:rsidRPr="0083531E">
              <w:rPr>
                <w:rFonts w:ascii="Book Antiqua" w:eastAsia="Times New Roman" w:hAnsi="Book Antiqua" w:cs="Arial"/>
                <w:b/>
                <w:i/>
              </w:rPr>
              <w:t xml:space="preserve">, </w:t>
            </w:r>
            <w:r w:rsidRPr="0083531E">
              <w:rPr>
                <w:rFonts w:ascii="Book Antiqua" w:eastAsia="Times New Roman" w:hAnsi="Book Antiqua" w:cs="Arial"/>
              </w:rPr>
              <w:t xml:space="preserve">McMaster University, </w:t>
            </w:r>
            <w:r>
              <w:rPr>
                <w:rFonts w:ascii="Book Antiqua" w:eastAsia="Times New Roman" w:hAnsi="Book Antiqua" w:cs="Arial"/>
              </w:rPr>
              <w:t>“</w:t>
            </w:r>
            <w:r w:rsidRPr="0083531E">
              <w:rPr>
                <w:rFonts w:ascii="Book Antiqua" w:eastAsia="Times New Roman" w:hAnsi="Book Antiqua" w:cs="Arial"/>
                <w:b/>
                <w:bCs/>
                <w:lang w:val="en-CA"/>
              </w:rPr>
              <w:t>Researching the "other": Successful approaches and ongoing challenges toward generalizability</w:t>
            </w:r>
            <w:r>
              <w:rPr>
                <w:rFonts w:ascii="Book Antiqua" w:eastAsia="Times New Roman" w:hAnsi="Book Antiqua" w:cs="Arial"/>
                <w:b/>
                <w:bCs/>
                <w:lang w:val="en-CA"/>
              </w:rPr>
              <w:t>”</w:t>
            </w:r>
          </w:p>
        </w:tc>
        <w:tc>
          <w:tcPr>
            <w:tcW w:w="1984" w:type="dxa"/>
            <w:shd w:val="clear" w:color="auto" w:fill="00B050"/>
          </w:tcPr>
          <w:p w14:paraId="203E0495" w14:textId="77777777" w:rsidR="001E7E82" w:rsidRPr="005E2CD5" w:rsidRDefault="001E7E82" w:rsidP="0083531E">
            <w:pPr>
              <w:rPr>
                <w:rFonts w:ascii="Book Antiqua" w:eastAsia="Times New Roman" w:hAnsi="Book Antiqua" w:cs="Arial"/>
                <w:b/>
                <w:i/>
                <w:lang w:val="en-GB"/>
              </w:rPr>
            </w:pPr>
          </w:p>
        </w:tc>
        <w:tc>
          <w:tcPr>
            <w:tcW w:w="2046" w:type="dxa"/>
            <w:shd w:val="clear" w:color="auto" w:fill="00B050"/>
          </w:tcPr>
          <w:p w14:paraId="60E0333C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6409B132" w14:textId="0A34FE8A" w:rsidR="001E7E82" w:rsidRPr="005E2CD5" w:rsidRDefault="00425A6B" w:rsidP="00425A6B">
            <w:pPr>
              <w:jc w:val="center"/>
              <w:rPr>
                <w:rFonts w:ascii="Book Antiqua" w:eastAsia="Times New Roman" w:hAnsi="Book Antiqua" w:cs="Arial"/>
                <w:b/>
                <w:i/>
                <w:lang w:val="en-GB"/>
              </w:rPr>
            </w:pPr>
            <w:r>
              <w:rPr>
                <w:rFonts w:ascii="Book Antiqua" w:hAnsi="Book Antiqua"/>
                <w:b/>
              </w:rPr>
              <w:t>BWIZA -A</w:t>
            </w:r>
          </w:p>
        </w:tc>
      </w:tr>
      <w:tr w:rsidR="001E7E82" w:rsidRPr="005E2CD5" w14:paraId="0F1C54AF" w14:textId="62DFB02A" w:rsidTr="00D7326A">
        <w:tc>
          <w:tcPr>
            <w:tcW w:w="1969" w:type="dxa"/>
            <w:shd w:val="clear" w:color="auto" w:fill="548DD4" w:themeFill="text2" w:themeFillTint="99"/>
          </w:tcPr>
          <w:p w14:paraId="75B5D0D9" w14:textId="11880C5B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>09:</w:t>
            </w:r>
            <w:r>
              <w:rPr>
                <w:rFonts w:ascii="Book Antiqua" w:hAnsi="Book Antiqua"/>
                <w:b/>
                <w:i/>
                <w:lang w:val="en-GB"/>
              </w:rPr>
              <w:t>00</w:t>
            </w: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 – </w:t>
            </w:r>
            <w:r>
              <w:rPr>
                <w:rFonts w:ascii="Book Antiqua" w:hAnsi="Book Antiqua"/>
                <w:b/>
                <w:i/>
                <w:lang w:val="en-GB"/>
              </w:rPr>
              <w:t>09</w:t>
            </w:r>
            <w:r w:rsidRPr="005E2CD5">
              <w:rPr>
                <w:rFonts w:ascii="Book Antiqua" w:hAnsi="Book Antiqua"/>
                <w:b/>
                <w:i/>
                <w:lang w:val="en-GB"/>
              </w:rPr>
              <w:t>:</w:t>
            </w:r>
            <w:r>
              <w:rPr>
                <w:rFonts w:ascii="Book Antiqua" w:hAnsi="Book Antiqua"/>
                <w:b/>
                <w:i/>
                <w:lang w:val="en-GB"/>
              </w:rPr>
              <w:t>45</w:t>
            </w:r>
          </w:p>
        </w:tc>
        <w:tc>
          <w:tcPr>
            <w:tcW w:w="7229" w:type="dxa"/>
            <w:shd w:val="clear" w:color="auto" w:fill="548DD4" w:themeFill="text2" w:themeFillTint="99"/>
          </w:tcPr>
          <w:p w14:paraId="5B19FD6E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>Coffee/Tea Break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4252BB0A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  <w:shd w:val="clear" w:color="auto" w:fill="548DD4" w:themeFill="text2" w:themeFillTint="99"/>
          </w:tcPr>
          <w:p w14:paraId="3A7635C4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38764CAD" w14:textId="63F9795E" w:rsidTr="00D7326A">
        <w:tc>
          <w:tcPr>
            <w:tcW w:w="9198" w:type="dxa"/>
            <w:gridSpan w:val="2"/>
            <w:shd w:val="clear" w:color="auto" w:fill="auto"/>
          </w:tcPr>
          <w:p w14:paraId="29CCFF99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bookmarkStart w:id="6" w:name="_Hlk9922260"/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Agriculture and Development Economics</w:t>
            </w:r>
          </w:p>
        </w:tc>
        <w:tc>
          <w:tcPr>
            <w:tcW w:w="1984" w:type="dxa"/>
          </w:tcPr>
          <w:p w14:paraId="396D1FB6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74B1EAD4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13F60923" w14:textId="688AC57E" w:rsidTr="00D7326A">
        <w:tc>
          <w:tcPr>
            <w:tcW w:w="1969" w:type="dxa"/>
            <w:shd w:val="clear" w:color="auto" w:fill="auto"/>
          </w:tcPr>
          <w:p w14:paraId="2D685640" w14:textId="257044D6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09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>:</w:t>
            </w:r>
            <w:r>
              <w:rPr>
                <w:rFonts w:ascii="Book Antiqua" w:eastAsia="Times New Roman" w:hAnsi="Book Antiqua" w:cs="Arial"/>
                <w:lang w:val="en-US"/>
              </w:rPr>
              <w:t>45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 xml:space="preserve"> – 13:00</w:t>
            </w:r>
          </w:p>
        </w:tc>
        <w:tc>
          <w:tcPr>
            <w:tcW w:w="7229" w:type="dxa"/>
            <w:shd w:val="clear" w:color="auto" w:fill="auto"/>
          </w:tcPr>
          <w:p w14:paraId="16C1A115" w14:textId="6A6CA71E" w:rsidR="001E7E82" w:rsidRPr="005E2CD5" w:rsidRDefault="001E7E82" w:rsidP="007901A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Tsegaye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Mulugeta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Habtewold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r w:rsidRPr="005E2CD5">
              <w:rPr>
                <w:rFonts w:ascii="Book Antiqua" w:hAnsi="Book Antiqua"/>
              </w:rPr>
              <w:t>“Impacts of improved agricultural technology adoption on household food security and child nutrition in rural Ethiopia.”</w:t>
            </w:r>
          </w:p>
          <w:p w14:paraId="26AB7FAD" w14:textId="77777777" w:rsidR="001E7E82" w:rsidRPr="005E2CD5" w:rsidRDefault="001E7E82" w:rsidP="007901A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Selamawit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Gebreegzi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Kebede</w:t>
            </w:r>
            <w:r w:rsidRPr="005E2CD5">
              <w:rPr>
                <w:rFonts w:ascii="Book Antiqua" w:hAnsi="Book Antiqua"/>
              </w:rPr>
              <w:t>, “Manufacturing industry growth and Ethiopian economy: Kaldor's growth hypothesis.”</w:t>
            </w:r>
          </w:p>
          <w:p w14:paraId="4ABC9EA0" w14:textId="392E65EF" w:rsidR="001E7E82" w:rsidRPr="005E2CD5" w:rsidRDefault="001E7E82" w:rsidP="007901A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</w:rPr>
            </w:pPr>
            <w:r w:rsidRPr="005E2CD5">
              <w:rPr>
                <w:rFonts w:ascii="Book Antiqua" w:hAnsi="Book Antiqua"/>
                <w:b/>
              </w:rPr>
              <w:t xml:space="preserve">Etienne </w:t>
            </w:r>
            <w:proofErr w:type="spellStart"/>
            <w:r w:rsidRPr="005E2CD5">
              <w:rPr>
                <w:rFonts w:ascii="Book Antiqua" w:hAnsi="Book Antiqua"/>
                <w:b/>
              </w:rPr>
              <w:t>Ndemezo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Marc </w:t>
            </w:r>
            <w:proofErr w:type="spellStart"/>
            <w:r w:rsidRPr="005E2CD5">
              <w:rPr>
                <w:rFonts w:ascii="Book Antiqua" w:hAnsi="Book Antiqua"/>
                <w:b/>
              </w:rPr>
              <w:t>Uwitonze</w:t>
            </w:r>
            <w:proofErr w:type="spellEnd"/>
            <w:r w:rsidRPr="005E2CD5">
              <w:rPr>
                <w:rFonts w:ascii="Book Antiqua" w:hAnsi="Book Antiqua"/>
                <w:b/>
              </w:rPr>
              <w:t>, “</w:t>
            </w:r>
            <w:r w:rsidRPr="005E2CD5">
              <w:rPr>
                <w:rFonts w:ascii="Book Antiqua" w:hAnsi="Book Antiqua"/>
              </w:rPr>
              <w:t>Enterprise size, exporting performance and employment growth   in Rwanda: a firm level empirical evidence”</w:t>
            </w:r>
          </w:p>
          <w:p w14:paraId="78390532" w14:textId="77777777" w:rsidR="001E7E82" w:rsidRPr="005E2CD5" w:rsidRDefault="001E7E82" w:rsidP="00C25848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5E2CD5">
              <w:rPr>
                <w:rFonts w:ascii="Book Antiqua" w:hAnsi="Book Antiqua"/>
                <w:b/>
              </w:rPr>
              <w:t xml:space="preserve">Matias Jaime </w:t>
            </w:r>
            <w:proofErr w:type="spellStart"/>
            <w:r w:rsidRPr="005E2CD5">
              <w:rPr>
                <w:rFonts w:ascii="Book Antiqua" w:hAnsi="Book Antiqua"/>
                <w:b/>
              </w:rPr>
              <w:t>Farahane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Almas </w:t>
            </w:r>
            <w:proofErr w:type="spellStart"/>
            <w:r w:rsidRPr="005E2CD5">
              <w:rPr>
                <w:rFonts w:ascii="Book Antiqua" w:hAnsi="Book Antiqua"/>
                <w:b/>
              </w:rPr>
              <w:t>Heshmati</w:t>
            </w:r>
            <w:proofErr w:type="spellEnd"/>
            <w:r w:rsidRPr="005E2CD5">
              <w:rPr>
                <w:rFonts w:ascii="Book Antiqua" w:hAnsi="Book Antiqua"/>
                <w:b/>
              </w:rPr>
              <w:t>, “</w:t>
            </w:r>
            <w:r w:rsidRPr="005E2CD5">
              <w:rPr>
                <w:rFonts w:ascii="Book Antiqua" w:hAnsi="Book Antiqua"/>
              </w:rPr>
              <w:t>Trade and Economic Growth: Theories and Evidence from SADC”</w:t>
            </w:r>
          </w:p>
          <w:p w14:paraId="39E4A761" w14:textId="7D7699CC" w:rsidR="00D1417A" w:rsidRPr="005E2CD5" w:rsidRDefault="00D1417A" w:rsidP="00D1417A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D1417A">
              <w:rPr>
                <w:rFonts w:ascii="Book Antiqua" w:hAnsi="Book Antiqua"/>
                <w:b/>
              </w:rPr>
              <w:t>Hailu Elias</w:t>
            </w:r>
            <w:r>
              <w:rPr>
                <w:rFonts w:ascii="Book Antiqua" w:hAnsi="Book Antiqua"/>
                <w:b/>
              </w:rPr>
              <w:t>, “</w:t>
            </w:r>
            <w:r w:rsidRPr="00D1417A">
              <w:rPr>
                <w:rFonts w:ascii="Book Antiqua" w:hAnsi="Book Antiqua"/>
              </w:rPr>
              <w:t>Impact of Credit constraints and climate variability on Agricultural Productivity: Panel data evidence from rural Ethiopia</w:t>
            </w:r>
            <w:r>
              <w:rPr>
                <w:rFonts w:ascii="Book Antiqua" w:hAnsi="Book Antiqua"/>
              </w:rPr>
              <w:t>”</w:t>
            </w:r>
          </w:p>
        </w:tc>
        <w:tc>
          <w:tcPr>
            <w:tcW w:w="1984" w:type="dxa"/>
          </w:tcPr>
          <w:p w14:paraId="5DC0F883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63455A73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3BCFF3A0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373856EC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0E52A0B0" w14:textId="33C211F9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34B5A543" w14:textId="7C773C15" w:rsidR="001E7E82" w:rsidRP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 w:rsidRPr="00830C01"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Pr="00830C01">
              <w:rPr>
                <w:rFonts w:ascii="Book Antiqua" w:hAnsi="Book Antiqua" w:cstheme="minorHAnsi"/>
                <w:b/>
              </w:rPr>
              <w:t>A</w:t>
            </w:r>
            <w:r w:rsidRPr="00830C01">
              <w:rPr>
                <w:rFonts w:ascii="Book Antiqua" w:hAnsi="Book Antiqua"/>
                <w:b/>
              </w:rPr>
              <w:t xml:space="preserve">lmas </w:t>
            </w:r>
            <w:proofErr w:type="spellStart"/>
            <w:r w:rsidRPr="00830C01">
              <w:rPr>
                <w:rFonts w:ascii="Book Antiqua" w:hAnsi="Book Antiqua"/>
                <w:b/>
              </w:rPr>
              <w:t>Heshimati</w:t>
            </w:r>
            <w:proofErr w:type="spellEnd"/>
          </w:p>
        </w:tc>
        <w:tc>
          <w:tcPr>
            <w:tcW w:w="2046" w:type="dxa"/>
          </w:tcPr>
          <w:p w14:paraId="1013BA1D" w14:textId="77777777" w:rsidR="001E7E82" w:rsidRDefault="001E7E82" w:rsidP="001E7E82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27A9A85F" w14:textId="77777777" w:rsidR="00425A6B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34E58637" w14:textId="77777777" w:rsidR="00425A6B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084FE761" w14:textId="77777777" w:rsidR="00425A6B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08833917" w14:textId="645ABEA0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2EC763FE" w14:textId="2D31EA6B" w:rsidR="00425A6B" w:rsidRPr="005E2CD5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BWIZA -A</w:t>
            </w:r>
          </w:p>
        </w:tc>
      </w:tr>
      <w:bookmarkEnd w:id="6"/>
      <w:tr w:rsidR="001E7E82" w:rsidRPr="005E2CD5" w14:paraId="5BEC0ED9" w14:textId="3253CC5C" w:rsidTr="00D7326A">
        <w:tc>
          <w:tcPr>
            <w:tcW w:w="9198" w:type="dxa"/>
            <w:gridSpan w:val="2"/>
            <w:shd w:val="clear" w:color="auto" w:fill="auto"/>
          </w:tcPr>
          <w:p w14:paraId="10B07102" w14:textId="6F349001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Entrepreneurship</w:t>
            </w:r>
          </w:p>
        </w:tc>
        <w:tc>
          <w:tcPr>
            <w:tcW w:w="1984" w:type="dxa"/>
          </w:tcPr>
          <w:p w14:paraId="71754E54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53D3AB08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506715B9" w14:textId="7A5521ED" w:rsidTr="00D7326A">
        <w:tc>
          <w:tcPr>
            <w:tcW w:w="1969" w:type="dxa"/>
            <w:shd w:val="clear" w:color="auto" w:fill="auto"/>
          </w:tcPr>
          <w:p w14:paraId="0A0292B9" w14:textId="7751CCC0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09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>:</w:t>
            </w:r>
            <w:r>
              <w:rPr>
                <w:rFonts w:ascii="Book Antiqua" w:eastAsia="Times New Roman" w:hAnsi="Book Antiqua" w:cs="Arial"/>
                <w:lang w:val="en-US"/>
              </w:rPr>
              <w:t>45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 xml:space="preserve"> – 13:00</w:t>
            </w:r>
          </w:p>
        </w:tc>
        <w:tc>
          <w:tcPr>
            <w:tcW w:w="7229" w:type="dxa"/>
            <w:shd w:val="clear" w:color="auto" w:fill="auto"/>
          </w:tcPr>
          <w:p w14:paraId="1FC3684D" w14:textId="55A2244E" w:rsidR="001E7E82" w:rsidRPr="005E2CD5" w:rsidRDefault="001E7E82" w:rsidP="002E70A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Toli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J. Amare </w:t>
            </w:r>
            <w:r w:rsidRPr="005E2CD5">
              <w:rPr>
                <w:rFonts w:ascii="Book Antiqua" w:hAnsi="Book Antiqua"/>
              </w:rPr>
              <w:t>“Returnee Entrepreneurship in the context of Ethiopia; A Literature Review.”</w:t>
            </w:r>
          </w:p>
          <w:p w14:paraId="26850214" w14:textId="328B1BD6" w:rsidR="001E7E82" w:rsidRPr="005E2CD5" w:rsidRDefault="001E7E82" w:rsidP="002E70A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Alexis </w:t>
            </w:r>
            <w:proofErr w:type="spellStart"/>
            <w:r w:rsidRPr="005E2CD5">
              <w:rPr>
                <w:rFonts w:ascii="Book Antiqua" w:hAnsi="Book Antiqua"/>
                <w:b/>
              </w:rPr>
              <w:t>Uwamahoro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Daniel </w:t>
            </w:r>
            <w:proofErr w:type="spellStart"/>
            <w:r w:rsidRPr="005E2CD5">
              <w:rPr>
                <w:rFonts w:ascii="Book Antiqua" w:hAnsi="Book Antiqua"/>
                <w:b/>
              </w:rPr>
              <w:t>Twesige</w:t>
            </w:r>
            <w:proofErr w:type="spellEnd"/>
            <w:r w:rsidRPr="005E2CD5">
              <w:rPr>
                <w:rFonts w:ascii="Book Antiqua" w:hAnsi="Book Antiqua"/>
              </w:rPr>
              <w:t>, “Determinants of entrepreneurship sustainability among family businesses in Rwanda: case of small and medium family businesses in Kigali.”</w:t>
            </w:r>
          </w:p>
          <w:p w14:paraId="22BC7DF3" w14:textId="77777777" w:rsidR="001E7E82" w:rsidRPr="005E2CD5" w:rsidRDefault="001E7E82" w:rsidP="007147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Yitabarek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Takele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Bayile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Robel </w:t>
            </w:r>
            <w:proofErr w:type="spellStart"/>
            <w:r w:rsidRPr="005E2CD5">
              <w:rPr>
                <w:rFonts w:ascii="Book Antiqua" w:hAnsi="Book Antiqua"/>
                <w:b/>
              </w:rPr>
              <w:t>Hilegiyorgis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>, “Linking Strategic Management and Corporate Entrepreneurship for Value Creation: a developing country perspective.”</w:t>
            </w:r>
          </w:p>
          <w:p w14:paraId="615A77CF" w14:textId="77777777" w:rsidR="001E7E82" w:rsidRDefault="001E7E82" w:rsidP="00C0096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Aristide </w:t>
            </w:r>
            <w:proofErr w:type="spellStart"/>
            <w:r w:rsidRPr="005E2CD5">
              <w:rPr>
                <w:rFonts w:ascii="Book Antiqua" w:hAnsi="Book Antiqua"/>
                <w:b/>
              </w:rPr>
              <w:t>Maniriho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Edouard </w:t>
            </w:r>
            <w:proofErr w:type="spellStart"/>
            <w:r w:rsidRPr="005E2CD5">
              <w:rPr>
                <w:rFonts w:ascii="Book Antiqua" w:hAnsi="Book Antiqua"/>
                <w:b/>
              </w:rPr>
              <w:t>Musabanganji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Philippe </w:t>
            </w:r>
            <w:proofErr w:type="spellStart"/>
            <w:r w:rsidRPr="005E2CD5">
              <w:rPr>
                <w:rFonts w:ascii="Book Antiqua" w:hAnsi="Book Antiqua"/>
                <w:b/>
              </w:rPr>
              <w:t>Lebailly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“Mobile money for financial inclusion in Rwanda: what drives the user’s behaviour?.”</w:t>
            </w:r>
          </w:p>
          <w:p w14:paraId="36B81E16" w14:textId="739720F7" w:rsidR="001E7E82" w:rsidRPr="005E2CD5" w:rsidRDefault="001E7E82" w:rsidP="00C0096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lastRenderedPageBreak/>
              <w:t>Sina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Mortazavi, </w:t>
            </w:r>
            <w:proofErr w:type="spellStart"/>
            <w:r w:rsidRPr="005E2CD5">
              <w:rPr>
                <w:rFonts w:ascii="Book Antiqua" w:hAnsi="Book Antiqua"/>
                <w:b/>
              </w:rPr>
              <w:t>Arsha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Hazikhani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Mohammed </w:t>
            </w:r>
            <w:proofErr w:type="spellStart"/>
            <w:r w:rsidRPr="005E2CD5">
              <w:rPr>
                <w:rFonts w:ascii="Book Antiqua" w:hAnsi="Book Antiqua"/>
                <w:b/>
              </w:rPr>
              <w:t>Eslami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Juha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Vataannen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: </w:t>
            </w:r>
            <w:r w:rsidRPr="005E2CD5">
              <w:rPr>
                <w:rFonts w:ascii="Book Antiqua" w:hAnsi="Book Antiqua"/>
              </w:rPr>
              <w:t>“Mapping inclusive innovation - A bibliometric study and a research agenda</w:t>
            </w:r>
            <w:r w:rsidRPr="005E2CD5">
              <w:rPr>
                <w:rFonts w:ascii="Book Antiqua" w:hAnsi="Book Antiqua"/>
                <w:b/>
              </w:rPr>
              <w:t>.”</w:t>
            </w:r>
          </w:p>
        </w:tc>
        <w:tc>
          <w:tcPr>
            <w:tcW w:w="1984" w:type="dxa"/>
          </w:tcPr>
          <w:p w14:paraId="3166F9B7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0768C603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473E3903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504DECD9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0548FF06" w14:textId="391E090C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1E5A43C5" w14:textId="75221E44" w:rsidR="001E7E82" w:rsidRP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 w:rsidRPr="00830C01"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="00F65713">
              <w:rPr>
                <w:rFonts w:ascii="Book Antiqua" w:hAnsi="Book Antiqua" w:cstheme="minorHAnsi"/>
                <w:b/>
              </w:rPr>
              <w:t xml:space="preserve">Olof </w:t>
            </w:r>
            <w:proofErr w:type="spellStart"/>
            <w:r w:rsidR="00F65713">
              <w:rPr>
                <w:rFonts w:ascii="Book Antiqua" w:hAnsi="Book Antiqua" w:cstheme="minorHAnsi"/>
                <w:b/>
              </w:rPr>
              <w:t>Brunninge</w:t>
            </w:r>
            <w:proofErr w:type="spellEnd"/>
          </w:p>
        </w:tc>
        <w:tc>
          <w:tcPr>
            <w:tcW w:w="2046" w:type="dxa"/>
          </w:tcPr>
          <w:p w14:paraId="5DF7153C" w14:textId="77777777" w:rsidR="001E7E82" w:rsidRDefault="001E7E82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0F0E3967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7D931CC1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47978F0E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02B3A55B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2F038100" w14:textId="0088DC24" w:rsidR="00425A6B" w:rsidRPr="005E2CD5" w:rsidRDefault="00425A6B" w:rsidP="00874706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BWIZA -B</w:t>
            </w:r>
          </w:p>
        </w:tc>
      </w:tr>
      <w:tr w:rsidR="001E7E82" w:rsidRPr="005E2CD5" w14:paraId="573BA840" w14:textId="3478B93D" w:rsidTr="00D7326A">
        <w:tc>
          <w:tcPr>
            <w:tcW w:w="9198" w:type="dxa"/>
            <w:gridSpan w:val="2"/>
            <w:shd w:val="clear" w:color="auto" w:fill="auto"/>
          </w:tcPr>
          <w:p w14:paraId="51A8E3E5" w14:textId="6852E9CB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Finance, Capital Markets and E-commerce</w:t>
            </w:r>
          </w:p>
        </w:tc>
        <w:tc>
          <w:tcPr>
            <w:tcW w:w="1984" w:type="dxa"/>
          </w:tcPr>
          <w:p w14:paraId="356CCDE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166723A4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0D2687A6" w14:textId="0DCF1330" w:rsidTr="00D7326A">
        <w:tc>
          <w:tcPr>
            <w:tcW w:w="1969" w:type="dxa"/>
            <w:shd w:val="clear" w:color="auto" w:fill="auto"/>
          </w:tcPr>
          <w:p w14:paraId="26B273D9" w14:textId="737C9EDE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09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>:</w:t>
            </w:r>
            <w:r>
              <w:rPr>
                <w:rFonts w:ascii="Book Antiqua" w:eastAsia="Times New Roman" w:hAnsi="Book Antiqua" w:cs="Arial"/>
                <w:lang w:val="en-US"/>
              </w:rPr>
              <w:t>45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 xml:space="preserve"> – 13:00</w:t>
            </w:r>
          </w:p>
        </w:tc>
        <w:tc>
          <w:tcPr>
            <w:tcW w:w="7229" w:type="dxa"/>
            <w:shd w:val="clear" w:color="auto" w:fill="auto"/>
          </w:tcPr>
          <w:p w14:paraId="27130215" w14:textId="47B1690A" w:rsidR="001E7E82" w:rsidRPr="005E2CD5" w:rsidRDefault="001E7E82" w:rsidP="007147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Iracyadukunda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Violette, </w:t>
            </w:r>
            <w:proofErr w:type="spellStart"/>
            <w:r w:rsidRPr="005E2CD5">
              <w:rPr>
                <w:rFonts w:ascii="Book Antiqua" w:hAnsi="Book Antiqua"/>
                <w:b/>
              </w:rPr>
              <w:t>Nalubega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Cissy, </w:t>
            </w:r>
            <w:proofErr w:type="spellStart"/>
            <w:r w:rsidRPr="005E2CD5">
              <w:rPr>
                <w:rFonts w:ascii="Book Antiqua" w:hAnsi="Book Antiqua"/>
                <w:b/>
              </w:rPr>
              <w:t>Mukasekuru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Alice, </w:t>
            </w:r>
            <w:proofErr w:type="spellStart"/>
            <w:r w:rsidRPr="005E2CD5">
              <w:rPr>
                <w:rFonts w:ascii="Book Antiqua" w:hAnsi="Book Antiqua"/>
                <w:b/>
              </w:rPr>
              <w:t>Ndikubwimana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Jean Bosco, </w:t>
            </w:r>
            <w:proofErr w:type="spellStart"/>
            <w:r w:rsidRPr="005E2CD5">
              <w:rPr>
                <w:rFonts w:ascii="Book Antiqua" w:hAnsi="Book Antiqua"/>
                <w:b/>
              </w:rPr>
              <w:t>Mwiza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Yvette, </w:t>
            </w:r>
            <w:proofErr w:type="spellStart"/>
            <w:r w:rsidRPr="005E2CD5">
              <w:rPr>
                <w:rFonts w:ascii="Book Antiqua" w:hAnsi="Book Antiqua"/>
                <w:b/>
              </w:rPr>
              <w:t>Misago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Isaie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Kadhafi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r w:rsidRPr="005E2CD5">
              <w:rPr>
                <w:rFonts w:ascii="Book Antiqua" w:hAnsi="Book Antiqua"/>
              </w:rPr>
              <w:t>“The Effect of Cash Conversion Cycle to the Financial Performance of a World Class Beverage Company in Rwanda, Case of BRALIRWA part of the HEINEKEN Company: 2010-2016.”</w:t>
            </w:r>
          </w:p>
          <w:p w14:paraId="1F43A697" w14:textId="044353D2" w:rsidR="001E7E82" w:rsidRPr="005E2CD5" w:rsidRDefault="001E7E82" w:rsidP="007147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Fidele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Mutemberezi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Mbabazi Christian</w:t>
            </w:r>
            <w:r w:rsidRPr="005E2CD5">
              <w:rPr>
                <w:rFonts w:ascii="Book Antiqua" w:hAnsi="Book Antiqua"/>
              </w:rPr>
              <w:t>, “Economic Modelling Capital Market and sustainable investment in Rwanda.”</w:t>
            </w:r>
          </w:p>
          <w:p w14:paraId="7DA37F9E" w14:textId="77777777" w:rsidR="001E7E82" w:rsidRPr="005E2CD5" w:rsidRDefault="001E7E82" w:rsidP="007147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>Rukundo Prince and Pia Nilsson,</w:t>
            </w:r>
            <w:r w:rsidRPr="005E2CD5">
              <w:rPr>
                <w:rFonts w:ascii="Book Antiqua" w:hAnsi="Book Antiqua"/>
              </w:rPr>
              <w:t>, “The role of E-commerce in Agriculture digitization, promoting rural development in Rwanda.”</w:t>
            </w:r>
          </w:p>
          <w:p w14:paraId="015AA2DC" w14:textId="0DE35DF9" w:rsidR="001E7E82" w:rsidRPr="0089672D" w:rsidRDefault="001E7E82" w:rsidP="0089672D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Ferando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Limuchucha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&amp; </w:t>
            </w:r>
            <w:proofErr w:type="spellStart"/>
            <w:r w:rsidRPr="005E2CD5">
              <w:rPr>
                <w:rFonts w:ascii="Book Antiqua" w:hAnsi="Book Antiqua"/>
                <w:b/>
              </w:rPr>
              <w:t>Zefariono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Numaio</w:t>
            </w:r>
            <w:proofErr w:type="spellEnd"/>
            <w:r w:rsidRPr="005E2CD5">
              <w:rPr>
                <w:rFonts w:ascii="Book Antiqua" w:hAnsi="Book Antiqua"/>
              </w:rPr>
              <w:t>, “Importance of the types of Innovation in Enterprises operating in the Sectors of Commerce and Non-Financial Services in Mozambique, 2013-2015.”</w:t>
            </w:r>
          </w:p>
        </w:tc>
        <w:tc>
          <w:tcPr>
            <w:tcW w:w="1984" w:type="dxa"/>
          </w:tcPr>
          <w:p w14:paraId="6A304653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77875AFC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736F0B0B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6E56877A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53ACD153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6CD398D4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69E2C9E3" w14:textId="27E73B1D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6B99FC2A" w14:textId="3C67EC72" w:rsidR="001E7E82" w:rsidRPr="005E2CD5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Pr="00D372B7">
              <w:rPr>
                <w:rFonts w:ascii="Book Antiqua" w:hAnsi="Book Antiqua" w:cstheme="minorHAnsi"/>
                <w:b/>
              </w:rPr>
              <w:t xml:space="preserve">Hans </w:t>
            </w:r>
            <w:proofErr w:type="spellStart"/>
            <w:r w:rsidRPr="00D372B7">
              <w:rPr>
                <w:rStyle w:val="shorttext"/>
                <w:rFonts w:ascii="Book Antiqua" w:hAnsi="Book Antiqua" w:cstheme="minorHAnsi"/>
                <w:b/>
                <w:lang w:val="en"/>
              </w:rPr>
              <w:t>Lööf</w:t>
            </w:r>
            <w:proofErr w:type="spellEnd"/>
          </w:p>
        </w:tc>
        <w:tc>
          <w:tcPr>
            <w:tcW w:w="2046" w:type="dxa"/>
          </w:tcPr>
          <w:p w14:paraId="392898A4" w14:textId="77777777" w:rsidR="001E7E82" w:rsidRDefault="001E7E82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457DECB7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1004C0C6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17F077A6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27FB23F3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689EFB1D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5C1FCC49" w14:textId="2224EE8D" w:rsidR="00425A6B" w:rsidRPr="005E2CD5" w:rsidRDefault="00425A6B" w:rsidP="00425A6B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MUHABURA</w:t>
            </w:r>
          </w:p>
        </w:tc>
      </w:tr>
      <w:tr w:rsidR="001E7E82" w:rsidRPr="005E2CD5" w14:paraId="18AFC330" w14:textId="4AED0108" w:rsidTr="00D7326A">
        <w:tc>
          <w:tcPr>
            <w:tcW w:w="9198" w:type="dxa"/>
            <w:gridSpan w:val="2"/>
            <w:shd w:val="clear" w:color="auto" w:fill="auto"/>
          </w:tcPr>
          <w:p w14:paraId="2A1592DC" w14:textId="0C819B20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International trade, international Finance and Foreign Trade</w:t>
            </w:r>
          </w:p>
        </w:tc>
        <w:tc>
          <w:tcPr>
            <w:tcW w:w="1984" w:type="dxa"/>
          </w:tcPr>
          <w:p w14:paraId="798F65B7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014D7B0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5B6B067B" w14:textId="14769830" w:rsidTr="00D7326A">
        <w:tc>
          <w:tcPr>
            <w:tcW w:w="1969" w:type="dxa"/>
            <w:shd w:val="clear" w:color="auto" w:fill="auto"/>
          </w:tcPr>
          <w:p w14:paraId="675E5214" w14:textId="6713F03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09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>:</w:t>
            </w:r>
            <w:r>
              <w:rPr>
                <w:rFonts w:ascii="Book Antiqua" w:eastAsia="Times New Roman" w:hAnsi="Book Antiqua" w:cs="Arial"/>
                <w:lang w:val="en-US"/>
              </w:rPr>
              <w:t>45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 xml:space="preserve"> – 13:00</w:t>
            </w:r>
          </w:p>
        </w:tc>
        <w:tc>
          <w:tcPr>
            <w:tcW w:w="7229" w:type="dxa"/>
            <w:shd w:val="clear" w:color="auto" w:fill="auto"/>
          </w:tcPr>
          <w:p w14:paraId="4921951C" w14:textId="4EE8A973" w:rsidR="001E7E82" w:rsidRPr="005E2CD5" w:rsidRDefault="001E7E82" w:rsidP="007147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Afolbi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Luqman</w:t>
            </w:r>
            <w:proofErr w:type="spellEnd"/>
            <w:r w:rsidRPr="005E2CD5">
              <w:rPr>
                <w:rFonts w:ascii="Book Antiqua" w:hAnsi="Book Antiqua"/>
              </w:rPr>
              <w:t>, “The Impact of Free Trade and Institutional Quality on Economic Community of West African Trading Bloc.”</w:t>
            </w:r>
          </w:p>
          <w:p w14:paraId="22B88549" w14:textId="77777777" w:rsidR="001E7E82" w:rsidRPr="005E2CD5" w:rsidRDefault="001E7E82" w:rsidP="007147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Zerayehu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Sime Eshete &amp; Abel Teshome Asfaw,</w:t>
            </w:r>
            <w:r w:rsidRPr="005E2CD5">
              <w:rPr>
                <w:rFonts w:ascii="Book Antiqua" w:hAnsi="Book Antiqua"/>
              </w:rPr>
              <w:t xml:space="preserve"> “The Chinese Unprecedent Moves and Its Repercussion on African Economies: An Empirical Evidence from Ethiopia.”</w:t>
            </w:r>
          </w:p>
          <w:p w14:paraId="68DCFFED" w14:textId="77777777" w:rsidR="001E7E82" w:rsidRPr="005E2CD5" w:rsidRDefault="001E7E82" w:rsidP="00306361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Amassoma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Ditimi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&amp; </w:t>
            </w:r>
            <w:proofErr w:type="spellStart"/>
            <w:r w:rsidRPr="005E2CD5">
              <w:rPr>
                <w:rFonts w:ascii="Book Antiqua" w:hAnsi="Book Antiqua"/>
                <w:b/>
              </w:rPr>
              <w:t>Ogbuagu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Matthew Ikechukwu,</w:t>
            </w:r>
            <w:r w:rsidRPr="005E2CD5">
              <w:rPr>
                <w:rFonts w:ascii="Book Antiqua" w:hAnsi="Book Antiqua"/>
              </w:rPr>
              <w:t xml:space="preserve"> “Testing the reality of inflation-expectation formation and validity of the Philips curve in Nigeria.”</w:t>
            </w:r>
          </w:p>
          <w:p w14:paraId="558B3F7F" w14:textId="77777777" w:rsidR="001E7E82" w:rsidRDefault="001E7E82" w:rsidP="00C25848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Uzzeil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Hategikimana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“Analysis of Trade Flows between Rwanda and European Union (EU) in Perspective of Economic Partnership Agreements (EPAs).”</w:t>
            </w:r>
          </w:p>
          <w:p w14:paraId="28623A80" w14:textId="7742B5E2" w:rsidR="00D1417A" w:rsidRPr="00D1417A" w:rsidRDefault="00D1417A" w:rsidP="00D1417A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Getu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Tigre, “</w:t>
            </w:r>
            <w:r w:rsidRPr="005E2CD5">
              <w:rPr>
                <w:rFonts w:ascii="Book Antiqua" w:hAnsi="Book Antiqua"/>
              </w:rPr>
              <w:t>Trade and Economic Growth: Vulnerability to Poverty in Ethiopia”</w:t>
            </w:r>
          </w:p>
        </w:tc>
        <w:tc>
          <w:tcPr>
            <w:tcW w:w="1984" w:type="dxa"/>
          </w:tcPr>
          <w:p w14:paraId="57200ABF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28E817C0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4399237E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79E6A93A" w14:textId="6AE3E370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2489A2F0" w14:textId="655D7DE8" w:rsidR="001E7E82" w:rsidRPr="005E2CD5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Prof. </w:t>
            </w:r>
            <w:r w:rsidRPr="00494D9C">
              <w:rPr>
                <w:rFonts w:ascii="Book Antiqua" w:eastAsia="Times New Roman" w:hAnsi="Book Antiqua" w:cs="Arial"/>
                <w:b/>
                <w:lang w:val="en-US"/>
              </w:rPr>
              <w:t>Klaus F. Zimmermann</w:t>
            </w:r>
          </w:p>
        </w:tc>
        <w:tc>
          <w:tcPr>
            <w:tcW w:w="2046" w:type="dxa"/>
          </w:tcPr>
          <w:p w14:paraId="2062296B" w14:textId="77777777" w:rsidR="001E7E82" w:rsidRDefault="001E7E82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3633D4B6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686F63E3" w14:textId="77777777" w:rsidR="00425A6B" w:rsidRDefault="00425A6B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545E812E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24B92396" w14:textId="7FAB560C" w:rsidR="00425A6B" w:rsidRPr="005E2CD5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ISHEMA</w:t>
            </w:r>
          </w:p>
        </w:tc>
      </w:tr>
      <w:tr w:rsidR="001E7E82" w:rsidRPr="00512C3F" w14:paraId="3B686BCC" w14:textId="6D96EEAB" w:rsidTr="00D7326A">
        <w:tc>
          <w:tcPr>
            <w:tcW w:w="9198" w:type="dxa"/>
            <w:gridSpan w:val="2"/>
          </w:tcPr>
          <w:p w14:paraId="72BF9949" w14:textId="46C29D84" w:rsidR="001E7E82" w:rsidRPr="00512C3F" w:rsidRDefault="001E7E82" w:rsidP="004562ED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12C3F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12C3F">
              <w:rPr>
                <w:rFonts w:ascii="Book Antiqua" w:hAnsi="Book Antiqua"/>
                <w:b/>
                <w:i/>
              </w:rPr>
              <w:t>Parallel session: Poverty, Gender and Welfare Economics</w:t>
            </w:r>
          </w:p>
        </w:tc>
        <w:tc>
          <w:tcPr>
            <w:tcW w:w="1984" w:type="dxa"/>
          </w:tcPr>
          <w:p w14:paraId="649CA72C" w14:textId="77777777" w:rsidR="001E7E82" w:rsidRPr="00512C3F" w:rsidRDefault="001E7E82" w:rsidP="004562ED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524F0F04" w14:textId="77777777" w:rsidR="001E7E82" w:rsidRPr="00512C3F" w:rsidRDefault="001E7E82" w:rsidP="004562ED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89672D" w14:paraId="440DE404" w14:textId="3DFFFC79" w:rsidTr="00D7326A">
        <w:trPr>
          <w:trHeight w:val="688"/>
        </w:trPr>
        <w:tc>
          <w:tcPr>
            <w:tcW w:w="1969" w:type="dxa"/>
          </w:tcPr>
          <w:p w14:paraId="2FFC48B4" w14:textId="77777777" w:rsidR="001E7E82" w:rsidRPr="00352985" w:rsidRDefault="001E7E82" w:rsidP="004562ED">
            <w:pPr>
              <w:pStyle w:val="NoSpacing"/>
              <w:rPr>
                <w:rFonts w:ascii="Book Antiqua" w:eastAsia="Times New Roman" w:hAnsi="Book Antiqua" w:cs="Arial"/>
                <w:color w:val="FF0000"/>
                <w:lang w:val="en-US"/>
              </w:rPr>
            </w:pPr>
          </w:p>
          <w:p w14:paraId="7C7DE1D3" w14:textId="4DC30AAC" w:rsidR="001E7E82" w:rsidRPr="0089672D" w:rsidRDefault="001E7E82" w:rsidP="004562ED">
            <w:pPr>
              <w:pStyle w:val="NoSpacing"/>
              <w:jc w:val="center"/>
              <w:rPr>
                <w:rFonts w:ascii="Book Antiqua" w:eastAsia="Times New Roman" w:hAnsi="Book Antiqua" w:cs="Arial"/>
                <w:color w:val="FF0000"/>
                <w:lang w:val="en-US"/>
              </w:rPr>
            </w:pPr>
            <w:r>
              <w:rPr>
                <w:rFonts w:ascii="Book Antiqua" w:eastAsia="Times New Roman" w:hAnsi="Book Antiqua" w:cs="Arial"/>
                <w:lang w:val="en-US"/>
              </w:rPr>
              <w:t>09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>:</w:t>
            </w:r>
            <w:r>
              <w:rPr>
                <w:rFonts w:ascii="Book Antiqua" w:eastAsia="Times New Roman" w:hAnsi="Book Antiqua" w:cs="Arial"/>
                <w:lang w:val="en-US"/>
              </w:rPr>
              <w:t>45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 xml:space="preserve"> </w:t>
            </w:r>
            <w:r w:rsidRPr="0089672D">
              <w:rPr>
                <w:rFonts w:ascii="Book Antiqua" w:eastAsia="Times New Roman" w:hAnsi="Book Antiqua" w:cs="Arial"/>
                <w:lang w:val="en-US"/>
              </w:rPr>
              <w:t>– 1</w:t>
            </w:r>
            <w:r>
              <w:rPr>
                <w:rFonts w:ascii="Book Antiqua" w:eastAsia="Times New Roman" w:hAnsi="Book Antiqua" w:cs="Arial"/>
                <w:lang w:val="en-US"/>
              </w:rPr>
              <w:t>3</w:t>
            </w:r>
            <w:r w:rsidRPr="0089672D">
              <w:rPr>
                <w:rFonts w:ascii="Book Antiqua" w:eastAsia="Times New Roman" w:hAnsi="Book Antiqua" w:cs="Arial"/>
                <w:lang w:val="en-US"/>
              </w:rPr>
              <w:t>:00</w:t>
            </w:r>
          </w:p>
        </w:tc>
        <w:tc>
          <w:tcPr>
            <w:tcW w:w="7229" w:type="dxa"/>
          </w:tcPr>
          <w:p w14:paraId="75130FB8" w14:textId="0CC1B42D" w:rsidR="001E7E82" w:rsidRPr="006F6567" w:rsidRDefault="001E7E82" w:rsidP="006F656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6F6567">
              <w:rPr>
                <w:rFonts w:ascii="Book Antiqua" w:hAnsi="Book Antiqua"/>
                <w:b/>
                <w:i/>
              </w:rPr>
              <w:t xml:space="preserve">Sylvia </w:t>
            </w:r>
            <w:proofErr w:type="spellStart"/>
            <w:r w:rsidRPr="006F6567">
              <w:rPr>
                <w:rFonts w:ascii="Book Antiqua" w:hAnsi="Book Antiqua"/>
                <w:b/>
                <w:i/>
              </w:rPr>
              <w:t>Kazarwa</w:t>
            </w:r>
            <w:proofErr w:type="spellEnd"/>
            <w:r w:rsidRPr="006F6567">
              <w:rPr>
                <w:rFonts w:ascii="Book Antiqua" w:hAnsi="Book Antiqua"/>
              </w:rPr>
              <w:t>, “Private sector involvement in achieving sustainable development. Case of Rwanda energy sector.”</w:t>
            </w:r>
          </w:p>
          <w:p w14:paraId="10AE1E94" w14:textId="77777777" w:rsidR="001E7E82" w:rsidRPr="006F6567" w:rsidRDefault="001E7E82" w:rsidP="004562E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color w:val="FF0000"/>
              </w:rPr>
            </w:pPr>
            <w:proofErr w:type="spellStart"/>
            <w:r w:rsidRPr="005E2CD5">
              <w:rPr>
                <w:rFonts w:ascii="Book Antiqua" w:hAnsi="Book Antiqua"/>
                <w:b/>
                <w:i/>
              </w:rPr>
              <w:t>Nimusima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proofErr w:type="gramStart"/>
            <w:r w:rsidRPr="005E2CD5">
              <w:rPr>
                <w:rFonts w:ascii="Book Antiqua" w:hAnsi="Book Antiqua"/>
                <w:b/>
                <w:i/>
              </w:rPr>
              <w:t>Pereez,Karuhanga</w:t>
            </w:r>
            <w:proofErr w:type="spellEnd"/>
            <w:proofErr w:type="gramEnd"/>
            <w:r w:rsidRPr="005E2CD5">
              <w:rPr>
                <w:rFonts w:ascii="Book Antiqua" w:hAnsi="Book Antiqua"/>
                <w:b/>
                <w:i/>
              </w:rPr>
              <w:t xml:space="preserve"> Nathan,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Mukarutesi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Datave,Gasana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Charles,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Kampire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Charity, and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Turyamushanga</w:t>
            </w:r>
            <w:proofErr w:type="spellEnd"/>
            <w:r w:rsidRPr="005E2CD5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  <w:i/>
              </w:rPr>
              <w:t>Labson</w:t>
            </w:r>
            <w:proofErr w:type="spellEnd"/>
            <w:r w:rsidRPr="005E2CD5">
              <w:rPr>
                <w:rFonts w:ascii="Book Antiqua" w:hAnsi="Book Antiqua"/>
              </w:rPr>
              <w:t xml:space="preserve">, “Assessing </w:t>
            </w:r>
            <w:r w:rsidRPr="005E2CD5">
              <w:rPr>
                <w:rFonts w:ascii="Book Antiqua" w:hAnsi="Book Antiqua"/>
              </w:rPr>
              <w:lastRenderedPageBreak/>
              <w:t>the role of positioning strategy on market performance of soft drink manufacturing enterprises (SDMEs) in Rwanda”</w:t>
            </w:r>
          </w:p>
          <w:p w14:paraId="17224086" w14:textId="77777777" w:rsidR="001E7E82" w:rsidRPr="0089672D" w:rsidRDefault="001E7E82" w:rsidP="004562E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color w:val="FF0000"/>
                <w:lang w:val="fr-CA"/>
              </w:rPr>
            </w:pPr>
            <w:r w:rsidRPr="005E2CD5">
              <w:rPr>
                <w:rFonts w:ascii="Book Antiqua" w:hAnsi="Book Antiqua"/>
                <w:b/>
                <w:lang w:val="fr-CA"/>
              </w:rPr>
              <w:t>Elhadj EZZAHID,</w:t>
            </w:r>
            <w:r w:rsidRPr="005E2CD5">
              <w:rPr>
                <w:rFonts w:ascii="Book Antiqua" w:hAnsi="Book Antiqua"/>
                <w:lang w:val="fr-CA"/>
              </w:rPr>
              <w:t xml:space="preserve"> “Tailles d’entreprises et services financiers: Quels services financiers pour quelle taille d’entreprise?”</w:t>
            </w:r>
          </w:p>
          <w:p w14:paraId="7AADC69B" w14:textId="77777777" w:rsidR="001E7E82" w:rsidRPr="006B6014" w:rsidRDefault="001E7E82" w:rsidP="004562E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color w:val="FF0000"/>
                <w:lang w:val="en-US"/>
              </w:rPr>
            </w:pPr>
            <w:r w:rsidRPr="005E2CD5">
              <w:rPr>
                <w:rFonts w:ascii="Book Antiqua" w:hAnsi="Book Antiqua"/>
                <w:b/>
              </w:rPr>
              <w:t xml:space="preserve">Daniel </w:t>
            </w:r>
            <w:proofErr w:type="spellStart"/>
            <w:r w:rsidRPr="005E2CD5">
              <w:rPr>
                <w:rFonts w:ascii="Book Antiqua" w:hAnsi="Book Antiqua"/>
                <w:b/>
              </w:rPr>
              <w:t>Twesige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</w:t>
            </w:r>
            <w:proofErr w:type="spellStart"/>
            <w:r w:rsidRPr="005E2CD5">
              <w:rPr>
                <w:rFonts w:ascii="Book Antiqua" w:hAnsi="Book Antiqua"/>
                <w:b/>
              </w:rPr>
              <w:t>Faustin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Gasheja</w:t>
            </w:r>
            <w:proofErr w:type="spellEnd"/>
            <w:r w:rsidRPr="005E2CD5">
              <w:rPr>
                <w:rFonts w:ascii="Book Antiqua" w:hAnsi="Book Antiqua"/>
              </w:rPr>
              <w:t xml:space="preserve">, “Effect of tax incentives on the growth of SME’s in Rwanda: a case study of SME’s in </w:t>
            </w:r>
            <w:proofErr w:type="spellStart"/>
            <w:r w:rsidRPr="005E2CD5">
              <w:rPr>
                <w:rFonts w:ascii="Book Antiqua" w:hAnsi="Book Antiqua"/>
              </w:rPr>
              <w:t>Nyarugenge</w:t>
            </w:r>
            <w:proofErr w:type="spellEnd"/>
            <w:r w:rsidRPr="005E2CD5">
              <w:rPr>
                <w:rFonts w:ascii="Book Antiqua" w:hAnsi="Book Antiqua"/>
              </w:rPr>
              <w:t xml:space="preserve"> district.”</w:t>
            </w:r>
          </w:p>
          <w:p w14:paraId="0378958D" w14:textId="77A916E6" w:rsidR="006B6014" w:rsidRPr="0089672D" w:rsidRDefault="006B6014" w:rsidP="004562E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  <w:color w:val="FF0000"/>
                <w:lang w:val="en-US"/>
              </w:rPr>
            </w:pPr>
            <w:r w:rsidRPr="006B6014">
              <w:rPr>
                <w:rFonts w:ascii="Book Antiqua" w:hAnsi="Book Antiqua"/>
                <w:b/>
                <w:i/>
                <w:lang w:val="en-US"/>
              </w:rPr>
              <w:t xml:space="preserve">Jonse Bane Boka, </w:t>
            </w:r>
            <w:r w:rsidRPr="006B6014">
              <w:rPr>
                <w:rFonts w:ascii="Book Antiqua" w:hAnsi="Book Antiqua"/>
                <w:b/>
                <w:lang w:val="en-US"/>
              </w:rPr>
              <w:t>“</w:t>
            </w:r>
            <w:r w:rsidRPr="006B6014">
              <w:rPr>
                <w:rFonts w:ascii="Book Antiqua" w:hAnsi="Book Antiqua"/>
                <w:lang w:val="en-US"/>
              </w:rPr>
              <w:t>Demand Elasticities of Animal Source Foods Consumption in Ethiopia”</w:t>
            </w:r>
          </w:p>
        </w:tc>
        <w:tc>
          <w:tcPr>
            <w:tcW w:w="1984" w:type="dxa"/>
          </w:tcPr>
          <w:p w14:paraId="1AD376C2" w14:textId="77777777" w:rsidR="00830C01" w:rsidRDefault="00830C01" w:rsidP="00830C01">
            <w:pPr>
              <w:pStyle w:val="NoSpacing"/>
              <w:ind w:left="360"/>
              <w:jc w:val="both"/>
              <w:rPr>
                <w:rFonts w:ascii="Book Antiqua" w:hAnsi="Book Antiqua"/>
                <w:b/>
                <w:lang w:val="en-GB"/>
              </w:rPr>
            </w:pPr>
          </w:p>
          <w:p w14:paraId="4D664A82" w14:textId="77777777" w:rsidR="0098013D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40CECAD3" w14:textId="77777777" w:rsidR="0098013D" w:rsidRDefault="0098013D" w:rsidP="00830C01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2BE7B75B" w14:textId="68452CA6" w:rsid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1E7E82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14CAEB20" w14:textId="54840359" w:rsidR="001E7E82" w:rsidRPr="006F6567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lang w:val="en-GB"/>
              </w:rPr>
              <w:lastRenderedPageBreak/>
              <w:t xml:space="preserve">Prof. </w:t>
            </w:r>
            <w:r w:rsidRPr="0083531E">
              <w:rPr>
                <w:rFonts w:ascii="Book Antiqua" w:eastAsia="Times New Roman" w:hAnsi="Book Antiqua" w:cs="Arial"/>
                <w:b/>
              </w:rPr>
              <w:t>Benson Honig</w:t>
            </w:r>
          </w:p>
        </w:tc>
        <w:tc>
          <w:tcPr>
            <w:tcW w:w="2046" w:type="dxa"/>
          </w:tcPr>
          <w:p w14:paraId="0661F86A" w14:textId="77777777" w:rsidR="001E7E82" w:rsidRDefault="001E7E82" w:rsidP="00425A6B">
            <w:pPr>
              <w:pStyle w:val="NoSpacing"/>
              <w:jc w:val="both"/>
              <w:rPr>
                <w:rFonts w:ascii="Book Antiqua" w:hAnsi="Book Antiqua"/>
                <w:b/>
                <w:i/>
              </w:rPr>
            </w:pPr>
          </w:p>
          <w:p w14:paraId="76F96E06" w14:textId="77777777" w:rsidR="00874706" w:rsidRDefault="00874706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1E850DF1" w14:textId="77777777" w:rsidR="00874706" w:rsidRDefault="00874706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77839FE5" w14:textId="59FEC980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208576A4" w14:textId="46C5CE14" w:rsidR="00425A6B" w:rsidRPr="00425A6B" w:rsidRDefault="00425A6B" w:rsidP="00425A6B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NYUNGWE</w:t>
            </w:r>
          </w:p>
        </w:tc>
      </w:tr>
      <w:tr w:rsidR="001E7E82" w:rsidRPr="005E2CD5" w14:paraId="2FD7AE22" w14:textId="3B252C66" w:rsidTr="00D7326A">
        <w:trPr>
          <w:trHeight w:val="219"/>
        </w:trPr>
        <w:tc>
          <w:tcPr>
            <w:tcW w:w="1969" w:type="dxa"/>
            <w:shd w:val="clear" w:color="auto" w:fill="548DD4" w:themeFill="text2" w:themeFillTint="99"/>
          </w:tcPr>
          <w:p w14:paraId="48900E9F" w14:textId="1C3EDFF2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lang w:val="en-GB"/>
              </w:rPr>
              <w:lastRenderedPageBreak/>
              <w:t>13:00 – 14:00</w:t>
            </w:r>
          </w:p>
        </w:tc>
        <w:tc>
          <w:tcPr>
            <w:tcW w:w="7229" w:type="dxa"/>
            <w:shd w:val="clear" w:color="auto" w:fill="548DD4" w:themeFill="text2" w:themeFillTint="99"/>
          </w:tcPr>
          <w:p w14:paraId="598DCBFE" w14:textId="285E9DBC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051F4EB1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  <w:shd w:val="clear" w:color="auto" w:fill="548DD4" w:themeFill="text2" w:themeFillTint="99"/>
          </w:tcPr>
          <w:p w14:paraId="1C250F16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0A4F3CCF" w14:textId="54C08426" w:rsidTr="00D7326A">
        <w:tc>
          <w:tcPr>
            <w:tcW w:w="9198" w:type="dxa"/>
            <w:gridSpan w:val="2"/>
            <w:shd w:val="clear" w:color="auto" w:fill="auto"/>
          </w:tcPr>
          <w:p w14:paraId="74B97876" w14:textId="68D1A134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bookmarkStart w:id="7" w:name="_Hlk9924180"/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 xml:space="preserve">Parallel session: </w:t>
            </w:r>
            <w:r w:rsidR="00D7326A">
              <w:rPr>
                <w:rFonts w:ascii="Book Antiqua" w:hAnsi="Book Antiqua"/>
                <w:b/>
                <w:i/>
              </w:rPr>
              <w:t>Organisational Behaviour and Firm Performance</w:t>
            </w:r>
          </w:p>
        </w:tc>
        <w:tc>
          <w:tcPr>
            <w:tcW w:w="1984" w:type="dxa"/>
          </w:tcPr>
          <w:p w14:paraId="217A5AE7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789A98BE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bookmarkEnd w:id="7"/>
      <w:tr w:rsidR="001E7E82" w:rsidRPr="00830C01" w14:paraId="45DE0A35" w14:textId="5DE2A34A" w:rsidTr="00D7326A">
        <w:tc>
          <w:tcPr>
            <w:tcW w:w="1969" w:type="dxa"/>
            <w:shd w:val="clear" w:color="auto" w:fill="auto"/>
          </w:tcPr>
          <w:p w14:paraId="25054DFD" w14:textId="212C1589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229" w:type="dxa"/>
            <w:shd w:val="clear" w:color="auto" w:fill="auto"/>
          </w:tcPr>
          <w:p w14:paraId="578DBC4C" w14:textId="77777777" w:rsidR="001E7E82" w:rsidRPr="005E2CD5" w:rsidRDefault="001E7E82" w:rsidP="005C5A6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Daniel </w:t>
            </w:r>
            <w:proofErr w:type="spellStart"/>
            <w:r w:rsidRPr="005E2CD5">
              <w:rPr>
                <w:rFonts w:ascii="Book Antiqua" w:hAnsi="Book Antiqua"/>
                <w:b/>
              </w:rPr>
              <w:t>Twesige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</w:t>
            </w:r>
            <w:proofErr w:type="spellStart"/>
            <w:r w:rsidRPr="005E2CD5">
              <w:rPr>
                <w:rFonts w:ascii="Book Antiqua" w:hAnsi="Book Antiqua"/>
                <w:b/>
              </w:rPr>
              <w:t>Faustin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Gasheja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r w:rsidRPr="005E2CD5">
              <w:rPr>
                <w:rFonts w:ascii="Book Antiqua" w:hAnsi="Book Antiqua"/>
              </w:rPr>
              <w:t>“Determinants of profit shifting by multinational companies in developing countries: a case of Rwanda.”</w:t>
            </w:r>
          </w:p>
          <w:p w14:paraId="5DB39946" w14:textId="77777777" w:rsidR="001E7E82" w:rsidRPr="005E2CD5" w:rsidRDefault="001E7E82" w:rsidP="00710DE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Nir </w:t>
            </w:r>
            <w:proofErr w:type="spellStart"/>
            <w:r w:rsidRPr="005E2CD5">
              <w:rPr>
                <w:rFonts w:ascii="Book Antiqua" w:hAnsi="Book Antiqua"/>
                <w:b/>
              </w:rPr>
              <w:t>Kshetri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“Blockchain’s Roles in Strengthening Property Rights Protection in Developing Economies.”</w:t>
            </w:r>
          </w:p>
          <w:p w14:paraId="32328C12" w14:textId="77777777" w:rsidR="001E7E82" w:rsidRDefault="001E7E82" w:rsidP="00D1417A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Jean Marie </w:t>
            </w:r>
            <w:proofErr w:type="spellStart"/>
            <w:r w:rsidRPr="005E2CD5">
              <w:rPr>
                <w:rFonts w:ascii="Book Antiqua" w:hAnsi="Book Antiqua"/>
                <w:b/>
              </w:rPr>
              <w:t>Rutanga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Jonas </w:t>
            </w:r>
            <w:proofErr w:type="spellStart"/>
            <w:r w:rsidRPr="005E2CD5">
              <w:rPr>
                <w:rFonts w:ascii="Book Antiqua" w:hAnsi="Book Antiqua"/>
                <w:b/>
              </w:rPr>
              <w:t>Barayandema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“Capital Structure and Financial Sustainability of Microfinance Institutions (MFIs) in Rwanda, A comparative analysis of MFIS and SACCOs (2012 – 2017).”</w:t>
            </w:r>
          </w:p>
          <w:p w14:paraId="36110448" w14:textId="4229743E" w:rsidR="00D7326A" w:rsidRPr="005E2CD5" w:rsidRDefault="00D7326A" w:rsidP="00D1417A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D7326A">
              <w:rPr>
                <w:rFonts w:ascii="Book Antiqua" w:hAnsi="Book Antiqua"/>
                <w:b/>
              </w:rPr>
              <w:t>Kadigiri</w:t>
            </w:r>
            <w:proofErr w:type="spellEnd"/>
            <w:r w:rsidRPr="00D7326A">
              <w:rPr>
                <w:rFonts w:ascii="Book Antiqua" w:hAnsi="Book Antiqua"/>
                <w:b/>
              </w:rPr>
              <w:t xml:space="preserve"> Ginette and </w:t>
            </w:r>
            <w:proofErr w:type="spellStart"/>
            <w:r w:rsidRPr="00D7326A">
              <w:rPr>
                <w:rFonts w:ascii="Book Antiqua" w:hAnsi="Book Antiqua"/>
                <w:b/>
              </w:rPr>
              <w:t>Bideri</w:t>
            </w:r>
            <w:proofErr w:type="spellEnd"/>
            <w:r w:rsidRPr="00D7326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D7326A">
              <w:rPr>
                <w:rFonts w:ascii="Book Antiqua" w:hAnsi="Book Antiqua"/>
                <w:b/>
              </w:rPr>
              <w:t>Ishuheri</w:t>
            </w:r>
            <w:proofErr w:type="spellEnd"/>
            <w:r w:rsidRPr="00D7326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D7326A">
              <w:rPr>
                <w:rFonts w:ascii="Book Antiqua" w:hAnsi="Book Antiqua"/>
                <w:b/>
              </w:rPr>
              <w:t>Nyamulinda</w:t>
            </w:r>
            <w:proofErr w:type="spellEnd"/>
            <w:r>
              <w:rPr>
                <w:rFonts w:ascii="Book Antiqua" w:hAnsi="Book Antiqua"/>
              </w:rPr>
              <w:t>, “</w:t>
            </w:r>
            <w:r w:rsidRPr="00D7326A">
              <w:rPr>
                <w:rFonts w:ascii="Book Antiqua" w:hAnsi="Book Antiqua"/>
              </w:rPr>
              <w:t xml:space="preserve">The role of mobile money services in addressing financial inclusion: A comparative </w:t>
            </w:r>
            <w:r w:rsidR="00B170C5" w:rsidRPr="00D7326A">
              <w:rPr>
                <w:rFonts w:ascii="Book Antiqua" w:hAnsi="Book Antiqua"/>
              </w:rPr>
              <w:t xml:space="preserve">analysis </w:t>
            </w:r>
            <w:r w:rsidR="00D1417A" w:rsidRPr="00D7326A">
              <w:rPr>
                <w:rFonts w:ascii="Book Antiqua" w:hAnsi="Book Antiqua"/>
              </w:rPr>
              <w:t>between rural</w:t>
            </w:r>
            <w:r w:rsidRPr="00D7326A">
              <w:rPr>
                <w:rFonts w:ascii="Book Antiqua" w:hAnsi="Book Antiqua"/>
              </w:rPr>
              <w:t xml:space="preserve"> and urban women in Rwanda</w:t>
            </w:r>
            <w:r>
              <w:rPr>
                <w:rFonts w:ascii="Book Antiqua" w:hAnsi="Book Antiqua"/>
              </w:rPr>
              <w:t>”</w:t>
            </w:r>
          </w:p>
        </w:tc>
        <w:tc>
          <w:tcPr>
            <w:tcW w:w="1984" w:type="dxa"/>
          </w:tcPr>
          <w:p w14:paraId="42E696AB" w14:textId="77777777" w:rsidR="00830C01" w:rsidRDefault="00830C01" w:rsidP="00830C01">
            <w:pPr>
              <w:pStyle w:val="NoSpacing"/>
              <w:ind w:left="360"/>
              <w:jc w:val="both"/>
              <w:rPr>
                <w:rFonts w:ascii="Book Antiqua" w:eastAsia="Times New Roman" w:hAnsi="Book Antiqua" w:cs="Arial"/>
                <w:b/>
              </w:rPr>
            </w:pPr>
          </w:p>
          <w:p w14:paraId="14B3DD09" w14:textId="77777777" w:rsidR="0098013D" w:rsidRPr="008D6376" w:rsidRDefault="0098013D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  <w:lang w:val="en-US"/>
              </w:rPr>
            </w:pPr>
          </w:p>
          <w:p w14:paraId="7236E006" w14:textId="77777777" w:rsidR="0098013D" w:rsidRPr="008D6376" w:rsidRDefault="0098013D" w:rsidP="00830C01">
            <w:pPr>
              <w:pStyle w:val="NoSpacing"/>
              <w:ind w:left="360"/>
              <w:jc w:val="center"/>
              <w:rPr>
                <w:u w:val="single"/>
                <w:lang w:val="en-US"/>
              </w:rPr>
            </w:pPr>
          </w:p>
          <w:p w14:paraId="7F79E337" w14:textId="53334DA7" w:rsidR="00830C01" w:rsidRPr="00830C01" w:rsidRDefault="00830C01" w:rsidP="00830C01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  <w:lang w:val="fr-CA"/>
              </w:rPr>
            </w:pPr>
            <w:r w:rsidRPr="00830C01">
              <w:rPr>
                <w:rFonts w:ascii="Book Antiqua" w:hAnsi="Book Antiqua"/>
                <w:b/>
                <w:u w:val="single"/>
                <w:lang w:val="fr-CA"/>
              </w:rPr>
              <w:t>Session chair:</w:t>
            </w:r>
          </w:p>
          <w:p w14:paraId="48BA7E7D" w14:textId="094B2EAF" w:rsidR="001E7E82" w:rsidRPr="0098013D" w:rsidRDefault="00830C01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lang w:val="fr-CA"/>
              </w:rPr>
            </w:pPr>
            <w:r w:rsidRPr="0098013D">
              <w:rPr>
                <w:rFonts w:ascii="Book Antiqua" w:eastAsia="Times New Roman" w:hAnsi="Book Antiqua" w:cs="Arial"/>
                <w:b/>
                <w:lang w:val="fr-CA"/>
              </w:rPr>
              <w:t xml:space="preserve">Prof. </w:t>
            </w:r>
            <w:r w:rsidR="0098013D" w:rsidRPr="0098013D">
              <w:rPr>
                <w:rFonts w:ascii="Book Antiqua" w:hAnsi="Book Antiqua" w:cs="Segoe UI"/>
                <w:b/>
                <w:bCs/>
                <w:shd w:val="clear" w:color="auto" w:fill="FFFFFF"/>
              </w:rPr>
              <w:t>Pär Henrik Sjölander</w:t>
            </w:r>
          </w:p>
        </w:tc>
        <w:tc>
          <w:tcPr>
            <w:tcW w:w="2046" w:type="dxa"/>
          </w:tcPr>
          <w:p w14:paraId="14A744EB" w14:textId="77777777" w:rsidR="001E7E82" w:rsidRDefault="001E7E82" w:rsidP="00830C01">
            <w:pPr>
              <w:pStyle w:val="NoSpacing"/>
              <w:jc w:val="both"/>
              <w:rPr>
                <w:rFonts w:ascii="Book Antiqua" w:hAnsi="Book Antiqua"/>
                <w:b/>
                <w:lang w:val="fr-CA"/>
              </w:rPr>
            </w:pPr>
          </w:p>
          <w:p w14:paraId="08A03F18" w14:textId="77777777" w:rsidR="00425A6B" w:rsidRDefault="00425A6B" w:rsidP="00830C01">
            <w:pPr>
              <w:pStyle w:val="NoSpacing"/>
              <w:jc w:val="both"/>
              <w:rPr>
                <w:rFonts w:ascii="Book Antiqua" w:hAnsi="Book Antiqua"/>
                <w:b/>
                <w:lang w:val="fr-CA"/>
              </w:rPr>
            </w:pPr>
          </w:p>
          <w:p w14:paraId="716B5986" w14:textId="77777777" w:rsidR="00425A6B" w:rsidRDefault="00425A6B" w:rsidP="00830C01">
            <w:pPr>
              <w:pStyle w:val="NoSpacing"/>
              <w:jc w:val="both"/>
              <w:rPr>
                <w:rFonts w:ascii="Book Antiqua" w:hAnsi="Book Antiqua"/>
                <w:b/>
                <w:lang w:val="fr-CA"/>
              </w:rPr>
            </w:pPr>
          </w:p>
          <w:p w14:paraId="46059F87" w14:textId="77777777" w:rsidR="00425A6B" w:rsidRPr="00425A6B" w:rsidRDefault="00425A6B" w:rsidP="00425A6B">
            <w:pPr>
              <w:pStyle w:val="NoSpacing"/>
              <w:jc w:val="center"/>
              <w:rPr>
                <w:rFonts w:ascii="Book Antiqua" w:hAnsi="Book Antiqua"/>
                <w:b/>
                <w:u w:val="single"/>
              </w:rPr>
            </w:pPr>
            <w:r w:rsidRPr="00425A6B">
              <w:rPr>
                <w:rFonts w:ascii="Book Antiqua" w:hAnsi="Book Antiqua"/>
                <w:b/>
                <w:u w:val="single"/>
              </w:rPr>
              <w:t>Hall</w:t>
            </w:r>
          </w:p>
          <w:p w14:paraId="5A9F27DF" w14:textId="60C5D449" w:rsidR="00425A6B" w:rsidRPr="00830C01" w:rsidRDefault="00425A6B" w:rsidP="00425A6B">
            <w:pPr>
              <w:pStyle w:val="NoSpacing"/>
              <w:jc w:val="center"/>
              <w:rPr>
                <w:rFonts w:ascii="Book Antiqua" w:hAnsi="Book Antiqua"/>
                <w:b/>
                <w:lang w:val="fr-CA"/>
              </w:rPr>
            </w:pPr>
            <w:r w:rsidRPr="00425A6B">
              <w:rPr>
                <w:rFonts w:ascii="Book Antiqua" w:hAnsi="Book Antiqua"/>
                <w:b/>
                <w:lang w:val="en-US"/>
              </w:rPr>
              <w:t>BWIZA -A</w:t>
            </w:r>
          </w:p>
        </w:tc>
      </w:tr>
      <w:tr w:rsidR="001E7E82" w:rsidRPr="005E2CD5" w14:paraId="30D8EDFA" w14:textId="26C9759F" w:rsidTr="00D7326A">
        <w:tc>
          <w:tcPr>
            <w:tcW w:w="9198" w:type="dxa"/>
            <w:gridSpan w:val="2"/>
            <w:shd w:val="clear" w:color="auto" w:fill="auto"/>
          </w:tcPr>
          <w:p w14:paraId="2A9BAA17" w14:textId="289C4FD4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Climate Change, Conservation, Urban economics and Population growth</w:t>
            </w:r>
          </w:p>
        </w:tc>
        <w:tc>
          <w:tcPr>
            <w:tcW w:w="1984" w:type="dxa"/>
          </w:tcPr>
          <w:p w14:paraId="6F7CCACD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19B225E9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358A7E54" w14:textId="62652A9E" w:rsidTr="00D7326A">
        <w:tc>
          <w:tcPr>
            <w:tcW w:w="1969" w:type="dxa"/>
            <w:shd w:val="clear" w:color="auto" w:fill="auto"/>
          </w:tcPr>
          <w:p w14:paraId="0E5B49A9" w14:textId="79E46F0A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t>14:00 – 17:00</w:t>
            </w:r>
          </w:p>
        </w:tc>
        <w:tc>
          <w:tcPr>
            <w:tcW w:w="7229" w:type="dxa"/>
            <w:shd w:val="clear" w:color="auto" w:fill="auto"/>
          </w:tcPr>
          <w:p w14:paraId="5F2585B9" w14:textId="5E88DB63" w:rsidR="001E7E82" w:rsidRPr="005E2CD5" w:rsidRDefault="001E7E82" w:rsidP="00B837B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Jose </w:t>
            </w:r>
            <w:proofErr w:type="spellStart"/>
            <w:r w:rsidRPr="005E2CD5">
              <w:rPr>
                <w:rFonts w:ascii="Book Antiqua" w:hAnsi="Book Antiqua"/>
                <w:b/>
              </w:rPr>
              <w:t>Maneul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Eliza </w:t>
            </w:r>
            <w:proofErr w:type="spellStart"/>
            <w:r w:rsidRPr="005E2CD5">
              <w:rPr>
                <w:rFonts w:ascii="Book Antiqua" w:hAnsi="Book Antiqua"/>
                <w:b/>
              </w:rPr>
              <w:t>Guamba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r w:rsidRPr="005E2CD5">
              <w:rPr>
                <w:rFonts w:ascii="Book Antiqua" w:hAnsi="Book Antiqua"/>
              </w:rPr>
              <w:t>“Management of Conservation Areas with the Local Communities Participation in Mozambique.”</w:t>
            </w:r>
          </w:p>
          <w:p w14:paraId="3D88064A" w14:textId="1BDD62FD" w:rsidR="001E7E82" w:rsidRPr="005E2CD5" w:rsidRDefault="001E7E82" w:rsidP="00B837B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Sufian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Eltayeb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Mohamed Abdel- </w:t>
            </w:r>
            <w:proofErr w:type="spellStart"/>
            <w:r w:rsidRPr="005E2CD5">
              <w:rPr>
                <w:rFonts w:ascii="Book Antiqua" w:hAnsi="Book Antiqua"/>
                <w:b/>
              </w:rPr>
              <w:t>Gadir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Ngozi </w:t>
            </w:r>
            <w:proofErr w:type="spellStart"/>
            <w:r w:rsidRPr="005E2CD5">
              <w:rPr>
                <w:rFonts w:ascii="Book Antiqua" w:hAnsi="Book Antiqua"/>
                <w:b/>
              </w:rPr>
              <w:t>Finette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Stewart</w:t>
            </w:r>
            <w:r w:rsidRPr="005E2CD5">
              <w:rPr>
                <w:rFonts w:ascii="Book Antiqua" w:hAnsi="Book Antiqua"/>
              </w:rPr>
              <w:t>, “Striking the Delicate Balance between International Trade and Environmental Protection: Implications for Climate Change in Oman.”</w:t>
            </w:r>
          </w:p>
          <w:p w14:paraId="26EBC91C" w14:textId="1B3BC5A3" w:rsidR="001E7E82" w:rsidRPr="005E2CD5" w:rsidRDefault="001E7E82" w:rsidP="00B837B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Daniel </w:t>
            </w:r>
            <w:proofErr w:type="spellStart"/>
            <w:r w:rsidRPr="005E2CD5">
              <w:rPr>
                <w:rFonts w:ascii="Book Antiqua" w:hAnsi="Book Antiqua"/>
                <w:b/>
              </w:rPr>
              <w:t>Ruturwa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Sebikabu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“Population Growth’s Effect on Economic Development in Rwanda.”</w:t>
            </w:r>
          </w:p>
          <w:p w14:paraId="6FB5D293" w14:textId="77777777" w:rsidR="001E7E82" w:rsidRDefault="001E7E82" w:rsidP="006F656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lastRenderedPageBreak/>
              <w:t>Neema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Ciza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Angelique and </w:t>
            </w:r>
            <w:proofErr w:type="spellStart"/>
            <w:r w:rsidRPr="005E2CD5">
              <w:rPr>
                <w:rFonts w:ascii="Book Antiqua" w:hAnsi="Book Antiqua"/>
                <w:b/>
              </w:rPr>
              <w:t>Lebailly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Philippe,</w:t>
            </w:r>
            <w:r w:rsidRPr="005E2CD5">
              <w:rPr>
                <w:rFonts w:ascii="Book Antiqua" w:hAnsi="Book Antiqua"/>
              </w:rPr>
              <w:t xml:space="preserve"> “New Urban Consumption Patterns and Local Agriculture: Application to the </w:t>
            </w:r>
            <w:proofErr w:type="spellStart"/>
            <w:r w:rsidRPr="005E2CD5">
              <w:rPr>
                <w:rFonts w:ascii="Book Antiqua" w:hAnsi="Book Antiqua"/>
              </w:rPr>
              <w:t>Bukavu</w:t>
            </w:r>
            <w:proofErr w:type="spellEnd"/>
            <w:r w:rsidRPr="005E2CD5">
              <w:rPr>
                <w:rFonts w:ascii="Book Antiqua" w:hAnsi="Book Antiqua"/>
              </w:rPr>
              <w:t xml:space="preserve"> HORECA Sector (RDC).”</w:t>
            </w:r>
          </w:p>
          <w:p w14:paraId="266616EE" w14:textId="41E09465" w:rsidR="006B6014" w:rsidRPr="006B6014" w:rsidRDefault="006B6014" w:rsidP="006B601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874706">
              <w:rPr>
                <w:rFonts w:ascii="Book Antiqua" w:hAnsi="Book Antiqua"/>
                <w:b/>
              </w:rPr>
              <w:t>Amedeus Malisa,</w:t>
            </w:r>
            <w:r w:rsidRPr="006F6567">
              <w:rPr>
                <w:rFonts w:ascii="Book Antiqua" w:hAnsi="Book Antiqua"/>
              </w:rPr>
              <w:t xml:space="preserve"> “Persistence of Social Exclusion in Tanzania”</w:t>
            </w:r>
          </w:p>
        </w:tc>
        <w:tc>
          <w:tcPr>
            <w:tcW w:w="1984" w:type="dxa"/>
          </w:tcPr>
          <w:p w14:paraId="0B12B5E8" w14:textId="77777777" w:rsidR="00425A6B" w:rsidRDefault="00425A6B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12C52344" w14:textId="77777777" w:rsidR="00425A6B" w:rsidRDefault="00425A6B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3C43AC3D" w14:textId="77777777" w:rsidR="00425A6B" w:rsidRDefault="00425A6B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4F0798C0" w14:textId="77777777" w:rsidR="00425A6B" w:rsidRDefault="00425A6B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490DB575" w14:textId="0B336DCA" w:rsidR="0098013D" w:rsidRPr="0098013D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98013D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55924652" w14:textId="3EE4595D" w:rsidR="001E7E82" w:rsidRPr="0098013D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 w:rsidRPr="0083531E">
              <w:rPr>
                <w:rFonts w:ascii="Book Antiqua" w:eastAsia="Times New Roman" w:hAnsi="Book Antiqua" w:cs="Helvetica"/>
                <w:b/>
                <w:color w:val="000000"/>
              </w:rPr>
              <w:t xml:space="preserve">Manfred </w:t>
            </w:r>
            <w:proofErr w:type="spellStart"/>
            <w:r w:rsidRPr="0083531E">
              <w:rPr>
                <w:rFonts w:ascii="Book Antiqua" w:eastAsia="Times New Roman" w:hAnsi="Book Antiqua" w:cs="Helvetica"/>
                <w:b/>
                <w:color w:val="000000"/>
              </w:rPr>
              <w:t>Fischedick</w:t>
            </w:r>
            <w:proofErr w:type="spellEnd"/>
            <w:r w:rsidRPr="0083531E">
              <w:rPr>
                <w:rFonts w:ascii="Book Antiqua" w:eastAsia="Times New Roman" w:hAnsi="Book Antiqua" w:cs="Helvetica"/>
                <w:b/>
                <w:color w:val="000000"/>
              </w:rPr>
              <w:t>,</w:t>
            </w:r>
          </w:p>
        </w:tc>
        <w:tc>
          <w:tcPr>
            <w:tcW w:w="2046" w:type="dxa"/>
          </w:tcPr>
          <w:p w14:paraId="39E78C8D" w14:textId="77777777" w:rsidR="001E7E82" w:rsidRDefault="001E7E82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5C822D20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60207C25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2694F487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3B75973D" w14:textId="77777777" w:rsidR="00425A6B" w:rsidRPr="00425A6B" w:rsidRDefault="00425A6B" w:rsidP="00425A6B">
            <w:pPr>
              <w:pStyle w:val="NoSpacing"/>
              <w:jc w:val="center"/>
              <w:rPr>
                <w:rFonts w:ascii="Book Antiqua" w:hAnsi="Book Antiqua"/>
                <w:b/>
                <w:u w:val="single"/>
              </w:rPr>
            </w:pPr>
            <w:r w:rsidRPr="00425A6B">
              <w:rPr>
                <w:rFonts w:ascii="Book Antiqua" w:hAnsi="Book Antiqua"/>
                <w:b/>
                <w:u w:val="single"/>
              </w:rPr>
              <w:t>Hall</w:t>
            </w:r>
          </w:p>
          <w:p w14:paraId="5E20DA78" w14:textId="6D5EBD3D" w:rsidR="00425A6B" w:rsidRPr="005E2CD5" w:rsidRDefault="00425A6B" w:rsidP="00425A6B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  <w:r w:rsidRPr="00425A6B">
              <w:rPr>
                <w:rFonts w:ascii="Book Antiqua" w:hAnsi="Book Antiqua"/>
                <w:b/>
                <w:lang w:val="en-US"/>
              </w:rPr>
              <w:t>BWIZA -</w:t>
            </w:r>
            <w:r>
              <w:rPr>
                <w:rFonts w:ascii="Book Antiqua" w:hAnsi="Book Antiqua"/>
                <w:b/>
                <w:lang w:val="en-US"/>
              </w:rPr>
              <w:t>B</w:t>
            </w:r>
          </w:p>
        </w:tc>
      </w:tr>
      <w:tr w:rsidR="001E7E82" w:rsidRPr="005E2CD5" w14:paraId="36A7CACE" w14:textId="2D6A1D17" w:rsidTr="00D7326A">
        <w:tc>
          <w:tcPr>
            <w:tcW w:w="9198" w:type="dxa"/>
            <w:gridSpan w:val="2"/>
            <w:shd w:val="clear" w:color="auto" w:fill="auto"/>
          </w:tcPr>
          <w:p w14:paraId="5D1CD86E" w14:textId="1A0B9FE4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 xml:space="preserve">Parallel session: Industrial, Health, </w:t>
            </w:r>
            <w:r>
              <w:rPr>
                <w:rFonts w:ascii="Book Antiqua" w:hAnsi="Book Antiqua"/>
                <w:b/>
                <w:i/>
              </w:rPr>
              <w:t xml:space="preserve">and </w:t>
            </w:r>
            <w:r w:rsidRPr="005E2CD5">
              <w:rPr>
                <w:rFonts w:ascii="Book Antiqua" w:hAnsi="Book Antiqua"/>
                <w:b/>
                <w:i/>
              </w:rPr>
              <w:t xml:space="preserve">Innovation </w:t>
            </w:r>
          </w:p>
        </w:tc>
        <w:tc>
          <w:tcPr>
            <w:tcW w:w="1984" w:type="dxa"/>
          </w:tcPr>
          <w:p w14:paraId="173EB0C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5AEAB99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2F1A202E" w14:textId="79DFE06D" w:rsidTr="00D7326A">
        <w:tc>
          <w:tcPr>
            <w:tcW w:w="1969" w:type="dxa"/>
            <w:shd w:val="clear" w:color="auto" w:fill="auto"/>
          </w:tcPr>
          <w:p w14:paraId="0040268C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</w:p>
          <w:p w14:paraId="38137452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5D622EC0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1AA8767C" w14:textId="77777777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4BD63AC1" w14:textId="06CB3DD2" w:rsidR="001E7E82" w:rsidRPr="005E2CD5" w:rsidRDefault="001E7E82" w:rsidP="00E74793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lang w:val="en-GB"/>
              </w:rPr>
              <w:t>14:00– 17:00</w:t>
            </w:r>
          </w:p>
        </w:tc>
        <w:tc>
          <w:tcPr>
            <w:tcW w:w="7229" w:type="dxa"/>
            <w:shd w:val="clear" w:color="auto" w:fill="auto"/>
          </w:tcPr>
          <w:p w14:paraId="35ECD8B1" w14:textId="0703AB40" w:rsidR="001E7E82" w:rsidRPr="005E2CD5" w:rsidRDefault="001E7E82" w:rsidP="005E644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Joseph Nkurunziza and Pia Nilsson, </w:t>
            </w:r>
            <w:r w:rsidRPr="005E2CD5">
              <w:rPr>
                <w:rFonts w:ascii="Book Antiqua" w:hAnsi="Book Antiqua"/>
              </w:rPr>
              <w:t>“Enrolment in Community</w:t>
            </w:r>
            <w:r w:rsidRPr="005E2CD5">
              <w:rPr>
                <w:rFonts w:ascii="Times New Roman" w:hAnsi="Times New Roman" w:cs="Times New Roman"/>
              </w:rPr>
              <w:t>‐</w:t>
            </w:r>
            <w:r w:rsidRPr="005E2CD5">
              <w:rPr>
                <w:rFonts w:ascii="Book Antiqua" w:hAnsi="Book Antiqua"/>
              </w:rPr>
              <w:t>Based Health insurance in Rwanda: Who is still lagging behind?.”</w:t>
            </w:r>
          </w:p>
          <w:p w14:paraId="2413EA39" w14:textId="77777777" w:rsidR="001E7E82" w:rsidRPr="005E2CD5" w:rsidRDefault="001E7E82" w:rsidP="005E64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Guta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Legesse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Tessema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“Firm Experience and Performance: A Pseudo Panel Evidence from Ethiopia.”</w:t>
            </w:r>
          </w:p>
          <w:p w14:paraId="49BB0E56" w14:textId="77777777" w:rsidR="001E7E82" w:rsidRPr="005E2CD5" w:rsidRDefault="001E7E82" w:rsidP="00500A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Micheal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Kofi </w:t>
            </w:r>
            <w:proofErr w:type="spellStart"/>
            <w:r w:rsidRPr="005E2CD5">
              <w:rPr>
                <w:rFonts w:ascii="Book Antiqua" w:hAnsi="Book Antiqua"/>
                <w:b/>
              </w:rPr>
              <w:t>Boachie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, Tatjana </w:t>
            </w:r>
            <w:proofErr w:type="spellStart"/>
            <w:r w:rsidRPr="005E2CD5">
              <w:rPr>
                <w:rFonts w:ascii="Book Antiqua" w:hAnsi="Book Antiqua"/>
                <w:b/>
              </w:rPr>
              <w:t>Põlajeva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, Albert Opoku Frimpong,</w:t>
            </w:r>
            <w:r w:rsidRPr="005E2CD5">
              <w:rPr>
                <w:rFonts w:ascii="Book Antiqua" w:hAnsi="Book Antiqua"/>
              </w:rPr>
              <w:t xml:space="preserve"> “Infant Mortality in Low- and Middle-Income Countries: Does Government Health Spending Matter?.”</w:t>
            </w:r>
          </w:p>
          <w:p w14:paraId="17F5F782" w14:textId="77777777" w:rsidR="001E7E82" w:rsidRPr="006B6014" w:rsidRDefault="001E7E82" w:rsidP="009573C9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lang w:val="en-GB"/>
              </w:rPr>
            </w:pPr>
            <w:r w:rsidRPr="005E2CD5">
              <w:rPr>
                <w:rFonts w:ascii="Book Antiqua" w:hAnsi="Book Antiqua"/>
                <w:b/>
              </w:rPr>
              <w:t xml:space="preserve">SADIKI MUTARUSHWA Jacques and </w:t>
            </w:r>
            <w:proofErr w:type="spellStart"/>
            <w:r w:rsidRPr="005E2CD5">
              <w:rPr>
                <w:rFonts w:ascii="Book Antiqua" w:hAnsi="Book Antiqua"/>
                <w:b/>
              </w:rPr>
              <w:t>P.Li</w:t>
            </w:r>
            <w:proofErr w:type="spellEnd"/>
            <w:r w:rsidRPr="005E2CD5">
              <w:rPr>
                <w:rFonts w:ascii="Book Antiqua" w:hAnsi="Book Antiqua"/>
                <w:b/>
              </w:rPr>
              <w:t>, “</w:t>
            </w:r>
            <w:r w:rsidRPr="005E2CD5">
              <w:rPr>
                <w:rFonts w:ascii="Book Antiqua" w:hAnsi="Book Antiqua"/>
              </w:rPr>
              <w:t>Process and production innovation in small food manufacturing firms in South Kivu?.”</w:t>
            </w:r>
          </w:p>
          <w:p w14:paraId="0AD1D662" w14:textId="0ABEC5F8" w:rsidR="006B6014" w:rsidRPr="006B6014" w:rsidRDefault="006B6014" w:rsidP="006B601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6F6567">
              <w:rPr>
                <w:rFonts w:ascii="Book Antiqua" w:hAnsi="Book Antiqua"/>
                <w:b/>
                <w:i/>
              </w:rPr>
              <w:t>Dieudonne</w:t>
            </w:r>
            <w:proofErr w:type="spellEnd"/>
            <w:r w:rsidRPr="006F6567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6F6567">
              <w:rPr>
                <w:rFonts w:ascii="Book Antiqua" w:hAnsi="Book Antiqua"/>
                <w:b/>
                <w:i/>
              </w:rPr>
              <w:t>Muhoza</w:t>
            </w:r>
            <w:proofErr w:type="spellEnd"/>
            <w:r w:rsidRPr="006F6567">
              <w:rPr>
                <w:rFonts w:ascii="Book Antiqua" w:hAnsi="Book Antiqua"/>
              </w:rPr>
              <w:t>, “Assessing the Effects of Community Health Workers program on Contraceptive Use in Rwanda”</w:t>
            </w:r>
          </w:p>
        </w:tc>
        <w:tc>
          <w:tcPr>
            <w:tcW w:w="1984" w:type="dxa"/>
          </w:tcPr>
          <w:p w14:paraId="24F922FB" w14:textId="77777777" w:rsidR="0098013D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</w:p>
          <w:p w14:paraId="4BC8BB9D" w14:textId="77777777" w:rsidR="0098013D" w:rsidRDefault="0098013D" w:rsidP="0098013D">
            <w:pPr>
              <w:pStyle w:val="NoSpacing"/>
              <w:ind w:left="360"/>
              <w:jc w:val="center"/>
              <w:rPr>
                <w:u w:val="single"/>
              </w:rPr>
            </w:pPr>
          </w:p>
          <w:p w14:paraId="3B762B07" w14:textId="04BFC3D7" w:rsidR="0098013D" w:rsidRPr="0098013D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98013D">
              <w:rPr>
                <w:rFonts w:ascii="Book Antiqua" w:hAnsi="Book Antiqua"/>
                <w:b/>
                <w:u w:val="single"/>
              </w:rPr>
              <w:t>Session chair:</w:t>
            </w:r>
          </w:p>
          <w:p w14:paraId="4FDFA240" w14:textId="5158BACA" w:rsidR="001E7E82" w:rsidRPr="0098013D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 w:rsidRPr="0098013D">
              <w:rPr>
                <w:rFonts w:ascii="Book Antiqua" w:hAnsi="Book Antiqua"/>
                <w:b/>
              </w:rPr>
              <w:t xml:space="preserve">Prof. Herman </w:t>
            </w:r>
            <w:proofErr w:type="spellStart"/>
            <w:r w:rsidRPr="0098013D">
              <w:rPr>
                <w:rFonts w:ascii="Book Antiqua" w:hAnsi="Book Antiqua"/>
                <w:b/>
              </w:rPr>
              <w:t>Musahara</w:t>
            </w:r>
            <w:proofErr w:type="spellEnd"/>
          </w:p>
        </w:tc>
        <w:tc>
          <w:tcPr>
            <w:tcW w:w="2046" w:type="dxa"/>
          </w:tcPr>
          <w:p w14:paraId="0B27CB7A" w14:textId="77777777" w:rsidR="001E7E82" w:rsidRDefault="001E7E82" w:rsidP="00425A6B">
            <w:pPr>
              <w:pStyle w:val="NoSpacing"/>
              <w:jc w:val="both"/>
              <w:rPr>
                <w:rFonts w:ascii="Book Antiqua" w:hAnsi="Book Antiqua"/>
                <w:b/>
              </w:rPr>
            </w:pPr>
          </w:p>
          <w:p w14:paraId="25142992" w14:textId="77777777" w:rsidR="00425A6B" w:rsidRDefault="00425A6B" w:rsidP="00425A6B">
            <w:pPr>
              <w:pStyle w:val="NoSpacing"/>
              <w:jc w:val="both"/>
              <w:rPr>
                <w:rFonts w:ascii="Book Antiqua" w:hAnsi="Book Antiqua"/>
                <w:b/>
              </w:rPr>
            </w:pPr>
          </w:p>
          <w:p w14:paraId="118B89C7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1CB1A35F" w14:textId="3E269F5E" w:rsidR="00425A6B" w:rsidRPr="005E2CD5" w:rsidRDefault="00425A6B" w:rsidP="00425A6B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MUHABURA</w:t>
            </w:r>
          </w:p>
        </w:tc>
      </w:tr>
      <w:tr w:rsidR="001E7E82" w:rsidRPr="005E2CD5" w14:paraId="42F53B29" w14:textId="65D52B08" w:rsidTr="00D7326A">
        <w:tc>
          <w:tcPr>
            <w:tcW w:w="9198" w:type="dxa"/>
            <w:gridSpan w:val="2"/>
            <w:shd w:val="clear" w:color="auto" w:fill="auto"/>
          </w:tcPr>
          <w:p w14:paraId="12438295" w14:textId="056A0984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5E2CD5">
              <w:rPr>
                <w:rFonts w:ascii="Book Antiqua" w:hAnsi="Book Antiqua"/>
                <w:b/>
                <w:i/>
              </w:rPr>
              <w:t>Parallel session: Monetary Economics</w:t>
            </w:r>
          </w:p>
        </w:tc>
        <w:tc>
          <w:tcPr>
            <w:tcW w:w="1984" w:type="dxa"/>
          </w:tcPr>
          <w:p w14:paraId="78BA05AB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3DE0C299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2045AD0C" w14:textId="7296489D" w:rsidTr="00D7326A">
        <w:tc>
          <w:tcPr>
            <w:tcW w:w="1969" w:type="dxa"/>
            <w:shd w:val="clear" w:color="auto" w:fill="auto"/>
          </w:tcPr>
          <w:p w14:paraId="5EC4B1BA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</w:p>
          <w:p w14:paraId="3AE306E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328DDAEA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0713FF8E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253F9512" w14:textId="6C7BBD26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lang w:val="en-GB"/>
              </w:rPr>
              <w:t>14:00– 17:00</w:t>
            </w:r>
          </w:p>
        </w:tc>
        <w:tc>
          <w:tcPr>
            <w:tcW w:w="7229" w:type="dxa"/>
            <w:shd w:val="clear" w:color="auto" w:fill="auto"/>
          </w:tcPr>
          <w:p w14:paraId="1346AD02" w14:textId="5611EE2D" w:rsidR="001E7E82" w:rsidRPr="005E2CD5" w:rsidRDefault="001E7E82" w:rsidP="00D9217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>́</w:t>
            </w:r>
            <w:proofErr w:type="spellStart"/>
            <w:r w:rsidRPr="005E2CD5">
              <w:rPr>
                <w:rFonts w:ascii="Book Antiqua" w:hAnsi="Book Antiqua"/>
                <w:b/>
              </w:rPr>
              <w:t>Enia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Nkalinga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Pondo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r w:rsidRPr="005E2CD5">
              <w:rPr>
                <w:rFonts w:ascii="Book Antiqua" w:hAnsi="Book Antiqua"/>
              </w:rPr>
              <w:t>“Effects of Monetary and Fiscal Policies on Foreign Direct Investment in Mozambique during the period 2005-2015.”</w:t>
            </w:r>
          </w:p>
          <w:p w14:paraId="1967D48F" w14:textId="1306C72C" w:rsidR="001E7E82" w:rsidRPr="005E2CD5" w:rsidRDefault="001E7E82" w:rsidP="00D9217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t xml:space="preserve">Mustapha </w:t>
            </w:r>
            <w:proofErr w:type="spellStart"/>
            <w:r w:rsidRPr="005E2CD5">
              <w:rPr>
                <w:rFonts w:ascii="Book Antiqua" w:hAnsi="Book Antiqua"/>
                <w:b/>
              </w:rPr>
              <w:t>Hussaini</w:t>
            </w:r>
            <w:proofErr w:type="spellEnd"/>
            <w:r w:rsidRPr="005E2CD5">
              <w:rPr>
                <w:rFonts w:ascii="Book Antiqua" w:hAnsi="Book Antiqua"/>
              </w:rPr>
              <w:t>, “Transmission of monetary policy shocks to current account balance in Nigeria.”</w:t>
            </w:r>
          </w:p>
          <w:p w14:paraId="3F523995" w14:textId="43E60E84" w:rsidR="001E7E82" w:rsidRPr="005E2CD5" w:rsidRDefault="001E7E82" w:rsidP="00D921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Yemane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Michael,</w:t>
            </w:r>
            <w:r w:rsidRPr="005E2CD5">
              <w:rPr>
                <w:rFonts w:ascii="Book Antiqua" w:hAnsi="Book Antiqua"/>
              </w:rPr>
              <w:t xml:space="preserve"> “The FDI- Domestic Investment Nexus in SSA.”</w:t>
            </w:r>
          </w:p>
          <w:p w14:paraId="6E25C2BE" w14:textId="77777777" w:rsidR="001E7E82" w:rsidRPr="005E2CD5" w:rsidRDefault="001E7E82" w:rsidP="00D921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r w:rsidRPr="005E2CD5">
              <w:rPr>
                <w:rFonts w:ascii="Book Antiqua" w:hAnsi="Book Antiqua"/>
                <w:b/>
              </w:rPr>
              <w:t xml:space="preserve">Ferdinand </w:t>
            </w:r>
            <w:proofErr w:type="spellStart"/>
            <w:r w:rsidRPr="005E2CD5">
              <w:rPr>
                <w:rFonts w:ascii="Book Antiqua" w:hAnsi="Book Antiqua"/>
                <w:b/>
              </w:rPr>
              <w:t>Nkikhabhazi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5E2CD5">
              <w:rPr>
                <w:rFonts w:ascii="Book Antiqua" w:hAnsi="Book Antiqua"/>
                <w:b/>
              </w:rPr>
              <w:t>Veneranda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Hategekimana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Edouard </w:t>
            </w:r>
            <w:proofErr w:type="spellStart"/>
            <w:r w:rsidRPr="005E2CD5">
              <w:rPr>
                <w:rFonts w:ascii="Book Antiqua" w:hAnsi="Book Antiqua"/>
                <w:b/>
              </w:rPr>
              <w:t>MusangabanJi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“Monetary Policy and Economic Growth in Rwanda: An Econometric Analysis using Equilibrium Model.”</w:t>
            </w:r>
          </w:p>
          <w:p w14:paraId="5077D57B" w14:textId="58F38B7A" w:rsidR="001E7E82" w:rsidRPr="005E2CD5" w:rsidRDefault="001E7E82" w:rsidP="00AE68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Agastinoh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Macavaha</w:t>
            </w:r>
            <w:proofErr w:type="spellEnd"/>
            <w:r w:rsidRPr="005E2CD5">
              <w:rPr>
                <w:rFonts w:ascii="Book Antiqua" w:hAnsi="Book Antiqua"/>
                <w:b/>
              </w:rPr>
              <w:t>, “</w:t>
            </w:r>
            <w:r w:rsidRPr="005E2CD5">
              <w:rPr>
                <w:rFonts w:ascii="Book Antiqua" w:hAnsi="Book Antiqua"/>
              </w:rPr>
              <w:t>Monetary Model to Exchange Rate Determination with Asymmetric Taylor Rule Fundamentals: Empirical Evidence from Mozambique.”</w:t>
            </w:r>
          </w:p>
        </w:tc>
        <w:tc>
          <w:tcPr>
            <w:tcW w:w="1984" w:type="dxa"/>
          </w:tcPr>
          <w:p w14:paraId="477BE2D5" w14:textId="77777777" w:rsidR="0098013D" w:rsidRDefault="0098013D" w:rsidP="0098013D">
            <w:pPr>
              <w:pStyle w:val="NoSpacing"/>
              <w:ind w:left="360"/>
              <w:jc w:val="center"/>
              <w:rPr>
                <w:rFonts w:ascii="Book Antiqua" w:eastAsia="Times New Roman" w:hAnsi="Book Antiqua" w:cs="Helvetica"/>
                <w:b/>
                <w:color w:val="000000"/>
                <w:u w:val="single"/>
              </w:rPr>
            </w:pPr>
          </w:p>
          <w:p w14:paraId="544212AD" w14:textId="77777777" w:rsidR="0098013D" w:rsidRDefault="0098013D" w:rsidP="0098013D">
            <w:pPr>
              <w:pStyle w:val="NoSpacing"/>
              <w:ind w:left="360"/>
              <w:jc w:val="center"/>
              <w:rPr>
                <w:rFonts w:eastAsia="Times New Roman" w:cs="Helvetica"/>
                <w:color w:val="000000"/>
                <w:u w:val="single"/>
              </w:rPr>
            </w:pPr>
          </w:p>
          <w:p w14:paraId="1AF89181" w14:textId="77777777" w:rsidR="0098013D" w:rsidRDefault="0098013D" w:rsidP="0098013D">
            <w:pPr>
              <w:pStyle w:val="NoSpacing"/>
              <w:ind w:left="360"/>
              <w:jc w:val="center"/>
              <w:rPr>
                <w:rFonts w:eastAsia="Times New Roman" w:cs="Helvetica"/>
                <w:color w:val="000000"/>
                <w:u w:val="single"/>
              </w:rPr>
            </w:pPr>
          </w:p>
          <w:p w14:paraId="164BDA78" w14:textId="77777777" w:rsidR="0098013D" w:rsidRDefault="0098013D" w:rsidP="0098013D">
            <w:pPr>
              <w:pStyle w:val="NoSpacing"/>
              <w:ind w:left="360"/>
              <w:jc w:val="center"/>
              <w:rPr>
                <w:rFonts w:eastAsia="Times New Roman" w:cs="Helvetica"/>
                <w:color w:val="000000"/>
                <w:u w:val="single"/>
              </w:rPr>
            </w:pPr>
          </w:p>
          <w:p w14:paraId="2D782124" w14:textId="77777777" w:rsidR="0098013D" w:rsidRDefault="0098013D" w:rsidP="0098013D">
            <w:pPr>
              <w:pStyle w:val="NoSpacing"/>
              <w:ind w:left="360"/>
              <w:jc w:val="center"/>
              <w:rPr>
                <w:rFonts w:eastAsia="Times New Roman" w:cs="Helvetica"/>
                <w:color w:val="000000"/>
                <w:u w:val="single"/>
              </w:rPr>
            </w:pPr>
          </w:p>
          <w:p w14:paraId="274987EE" w14:textId="7708F3A6" w:rsidR="0098013D" w:rsidRPr="0098013D" w:rsidRDefault="0098013D" w:rsidP="0098013D">
            <w:pPr>
              <w:pStyle w:val="NoSpacing"/>
              <w:ind w:left="360"/>
              <w:jc w:val="center"/>
              <w:rPr>
                <w:rFonts w:ascii="Book Antiqua" w:eastAsia="Times New Roman" w:hAnsi="Book Antiqua" w:cs="Helvetica"/>
                <w:b/>
                <w:color w:val="000000"/>
                <w:u w:val="single"/>
              </w:rPr>
            </w:pPr>
            <w:r w:rsidRPr="0098013D">
              <w:rPr>
                <w:rFonts w:ascii="Book Antiqua" w:eastAsia="Times New Roman" w:hAnsi="Book Antiqua" w:cs="Helvetica"/>
                <w:b/>
                <w:color w:val="000000"/>
                <w:u w:val="single"/>
              </w:rPr>
              <w:t>Session Chair:</w:t>
            </w:r>
          </w:p>
          <w:p w14:paraId="0C58C915" w14:textId="04A41F18" w:rsidR="001E7E82" w:rsidRPr="005E2CD5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98013D">
              <w:rPr>
                <w:rFonts w:ascii="Book Antiqua" w:eastAsia="Times New Roman" w:hAnsi="Book Antiqua" w:cs="Helvetica"/>
                <w:b/>
                <w:color w:val="000000"/>
              </w:rPr>
              <w:t>Prof.Manfred</w:t>
            </w:r>
            <w:proofErr w:type="spellEnd"/>
            <w:r w:rsidRPr="0098013D">
              <w:rPr>
                <w:rFonts w:ascii="Book Antiqua" w:eastAsia="Times New Roman" w:hAnsi="Book Antiqua" w:cs="Helvetica"/>
                <w:b/>
                <w:color w:val="000000"/>
              </w:rPr>
              <w:t xml:space="preserve"> </w:t>
            </w:r>
            <w:proofErr w:type="spellStart"/>
            <w:r w:rsidRPr="0098013D">
              <w:rPr>
                <w:rFonts w:ascii="Book Antiqua" w:eastAsia="Times New Roman" w:hAnsi="Book Antiqua" w:cs="Helvetica"/>
                <w:b/>
                <w:color w:val="000000"/>
              </w:rPr>
              <w:t>Fischedick</w:t>
            </w:r>
            <w:proofErr w:type="spellEnd"/>
            <w:r w:rsidRPr="0098013D">
              <w:rPr>
                <w:rFonts w:ascii="Book Antiqua" w:eastAsia="Times New Roman" w:hAnsi="Book Antiqua" w:cs="Helvetica"/>
                <w:b/>
                <w:color w:val="000000"/>
              </w:rPr>
              <w:t>,</w:t>
            </w:r>
          </w:p>
        </w:tc>
        <w:tc>
          <w:tcPr>
            <w:tcW w:w="2046" w:type="dxa"/>
          </w:tcPr>
          <w:p w14:paraId="63F1E82B" w14:textId="77777777" w:rsidR="001E7E82" w:rsidRDefault="001E7E82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78431E7C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7E783B2B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6B33D6BC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3028A401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22288A8A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0A6C917F" w14:textId="3397D96C" w:rsidR="00425A6B" w:rsidRPr="005E2CD5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ISHEMA</w:t>
            </w:r>
          </w:p>
        </w:tc>
      </w:tr>
      <w:tr w:rsidR="001E7E82" w:rsidRPr="005E2CD5" w14:paraId="1E98D197" w14:textId="02165C54" w:rsidTr="00D7326A">
        <w:tc>
          <w:tcPr>
            <w:tcW w:w="9198" w:type="dxa"/>
            <w:gridSpan w:val="2"/>
            <w:shd w:val="clear" w:color="auto" w:fill="auto"/>
          </w:tcPr>
          <w:p w14:paraId="5FD2371A" w14:textId="57EBA1E6" w:rsidR="001E7E82" w:rsidRPr="0098013D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98013D">
              <w:rPr>
                <w:rFonts w:ascii="Book Antiqua" w:hAnsi="Book Antiqua"/>
                <w:b/>
                <w:i/>
                <w:lang w:val="en-GB"/>
              </w:rPr>
              <w:t xml:space="preserve">Panel </w:t>
            </w:r>
            <w:r w:rsidRPr="0098013D">
              <w:rPr>
                <w:rFonts w:ascii="Book Antiqua" w:hAnsi="Book Antiqua"/>
                <w:b/>
                <w:i/>
              </w:rPr>
              <w:t xml:space="preserve">Parallel session: </w:t>
            </w:r>
            <w:r w:rsidR="0098013D" w:rsidRPr="0098013D">
              <w:rPr>
                <w:rFonts w:ascii="Book Antiqua" w:hAnsi="Book Antiqua"/>
                <w:b/>
                <w:i/>
              </w:rPr>
              <w:t>Business Management</w:t>
            </w:r>
          </w:p>
        </w:tc>
        <w:tc>
          <w:tcPr>
            <w:tcW w:w="1984" w:type="dxa"/>
          </w:tcPr>
          <w:p w14:paraId="7DF5B10E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2046" w:type="dxa"/>
          </w:tcPr>
          <w:p w14:paraId="2EE0B5EB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  <w:tr w:rsidR="001E7E82" w:rsidRPr="005E2CD5" w14:paraId="755AA8DC" w14:textId="7DAFC313" w:rsidTr="00D7326A">
        <w:tc>
          <w:tcPr>
            <w:tcW w:w="1969" w:type="dxa"/>
            <w:shd w:val="clear" w:color="auto" w:fill="auto"/>
          </w:tcPr>
          <w:p w14:paraId="67AD4BF8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</w:p>
          <w:p w14:paraId="7E48592F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38925616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60FD6720" w14:textId="7777777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</w:p>
          <w:p w14:paraId="746A2E5C" w14:textId="412AF687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GB"/>
              </w:rPr>
            </w:pPr>
            <w:r w:rsidRPr="005E2CD5">
              <w:rPr>
                <w:rFonts w:ascii="Book Antiqua" w:eastAsia="Times New Roman" w:hAnsi="Book Antiqua" w:cs="Arial"/>
                <w:lang w:val="en-GB"/>
              </w:rPr>
              <w:lastRenderedPageBreak/>
              <w:t>14:00– 17:00</w:t>
            </w:r>
          </w:p>
        </w:tc>
        <w:tc>
          <w:tcPr>
            <w:tcW w:w="7229" w:type="dxa"/>
            <w:shd w:val="clear" w:color="auto" w:fill="auto"/>
          </w:tcPr>
          <w:p w14:paraId="2881634E" w14:textId="176DED5F" w:rsidR="001E7E82" w:rsidRPr="005E2CD5" w:rsidRDefault="001E7E82" w:rsidP="00A5231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5E2CD5">
              <w:rPr>
                <w:rFonts w:ascii="Book Antiqua" w:hAnsi="Book Antiqua"/>
                <w:b/>
              </w:rPr>
              <w:lastRenderedPageBreak/>
              <w:t xml:space="preserve">Alice </w:t>
            </w:r>
            <w:proofErr w:type="spellStart"/>
            <w:r w:rsidRPr="005E2CD5">
              <w:rPr>
                <w:rFonts w:ascii="Book Antiqua" w:hAnsi="Book Antiqua"/>
                <w:b/>
              </w:rPr>
              <w:t>Tumwesigye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Kyobutungi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&amp; Arthur </w:t>
            </w:r>
            <w:proofErr w:type="spellStart"/>
            <w:r w:rsidRPr="005E2CD5">
              <w:rPr>
                <w:rFonts w:ascii="Book Antiqua" w:hAnsi="Book Antiqua"/>
                <w:b/>
              </w:rPr>
              <w:t>Nuwgaba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, </w:t>
            </w:r>
            <w:r w:rsidRPr="005E2CD5">
              <w:rPr>
                <w:rFonts w:ascii="Book Antiqua" w:hAnsi="Book Antiqua"/>
              </w:rPr>
              <w:t>“Top management team composition and organizational performance- A critical review of literature.”</w:t>
            </w:r>
          </w:p>
          <w:p w14:paraId="06CB5FC3" w14:textId="137156E3" w:rsidR="001E7E82" w:rsidRPr="005E2CD5" w:rsidRDefault="001E7E82" w:rsidP="009573C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lastRenderedPageBreak/>
              <w:t>Nimusima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Pereez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and </w:t>
            </w:r>
            <w:proofErr w:type="spellStart"/>
            <w:r w:rsidRPr="005E2CD5">
              <w:rPr>
                <w:rFonts w:ascii="Book Antiqua" w:hAnsi="Book Antiqua"/>
                <w:b/>
              </w:rPr>
              <w:t>Karuhanga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Nathan</w:t>
            </w:r>
            <w:r w:rsidRPr="005E2CD5">
              <w:rPr>
                <w:rFonts w:ascii="Book Antiqua" w:hAnsi="Book Antiqua"/>
              </w:rPr>
              <w:t>, “Does strategy matter for an enterprise market performance? A theoretical review of marketing strategies and industry life cycle(ILC)”</w:t>
            </w:r>
          </w:p>
          <w:p w14:paraId="432566B3" w14:textId="2C4CA071" w:rsidR="001E7E82" w:rsidRPr="005E2CD5" w:rsidRDefault="001E7E82" w:rsidP="009573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Hailemickael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5E2CD5">
              <w:rPr>
                <w:rFonts w:ascii="Book Antiqua" w:hAnsi="Book Antiqua"/>
                <w:b/>
              </w:rPr>
              <w:t>Deres</w:t>
            </w:r>
            <w:proofErr w:type="spellEnd"/>
            <w:r w:rsidRPr="005E2CD5">
              <w:rPr>
                <w:rFonts w:ascii="Book Antiqua" w:hAnsi="Book Antiqua"/>
                <w:b/>
              </w:rPr>
              <w:t>,</w:t>
            </w:r>
            <w:r w:rsidRPr="005E2CD5">
              <w:rPr>
                <w:rFonts w:ascii="Book Antiqua" w:hAnsi="Book Antiqua"/>
              </w:rPr>
              <w:t xml:space="preserve"> “Supply  chain collaboration, supply chain capability and collaborative</w:t>
            </w:r>
            <w:r>
              <w:rPr>
                <w:rFonts w:ascii="Book Antiqua" w:hAnsi="Book Antiqua"/>
              </w:rPr>
              <w:t xml:space="preserve"> </w:t>
            </w:r>
            <w:r w:rsidRPr="005E2CD5">
              <w:rPr>
                <w:rFonts w:ascii="Book Antiqua" w:hAnsi="Book Antiqua"/>
              </w:rPr>
              <w:t>advantage: Building</w:t>
            </w:r>
            <w:r>
              <w:rPr>
                <w:rFonts w:ascii="Book Antiqua" w:hAnsi="Book Antiqua"/>
              </w:rPr>
              <w:t xml:space="preserve"> </w:t>
            </w:r>
            <w:r w:rsidRPr="005E2CD5">
              <w:rPr>
                <w:rFonts w:ascii="Book Antiqua" w:hAnsi="Book Antiqua"/>
              </w:rPr>
              <w:t>on extended resource based view and relational view.”</w:t>
            </w:r>
          </w:p>
          <w:p w14:paraId="70B4EEC6" w14:textId="77777777" w:rsidR="001E7E82" w:rsidRPr="00B170C5" w:rsidRDefault="001E7E82" w:rsidP="00034E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E2CD5">
              <w:rPr>
                <w:rFonts w:ascii="Book Antiqua" w:hAnsi="Book Antiqua"/>
                <w:b/>
              </w:rPr>
              <w:t>Tigist</w:t>
            </w:r>
            <w:proofErr w:type="spellEnd"/>
            <w:r w:rsidRPr="005E2CD5">
              <w:rPr>
                <w:rFonts w:ascii="Book Antiqua" w:hAnsi="Book Antiqua"/>
                <w:b/>
              </w:rPr>
              <w:t xml:space="preserve"> Tesfaye Abebe,</w:t>
            </w:r>
            <w:r w:rsidRPr="005E2CD5">
              <w:rPr>
                <w:rFonts w:ascii="Book Antiqua" w:hAnsi="Book Antiqua"/>
              </w:rPr>
              <w:t xml:space="preserve"> “Opportunities and challenges of women entrepreneurship in Ethiopian context.”</w:t>
            </w:r>
          </w:p>
          <w:p w14:paraId="4A352F0C" w14:textId="16B33C11" w:rsidR="00B170C5" w:rsidRPr="00034EC9" w:rsidRDefault="00B170C5" w:rsidP="00B17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B170C5">
              <w:rPr>
                <w:rFonts w:ascii="Book Antiqua" w:hAnsi="Book Antiqua"/>
                <w:b/>
                <w:lang w:val="en-GB"/>
              </w:rPr>
              <w:t>Mugwaneza</w:t>
            </w:r>
            <w:proofErr w:type="spellEnd"/>
            <w:r w:rsidRPr="00B170C5">
              <w:rPr>
                <w:rFonts w:ascii="Book Antiqua" w:hAnsi="Book Antiqua"/>
                <w:b/>
                <w:lang w:val="en-GB"/>
              </w:rPr>
              <w:t xml:space="preserve"> Olivier &amp;Olof </w:t>
            </w:r>
            <w:proofErr w:type="spellStart"/>
            <w:r w:rsidRPr="00B170C5">
              <w:rPr>
                <w:rFonts w:ascii="Book Antiqua" w:hAnsi="Book Antiqua"/>
                <w:b/>
                <w:lang w:val="en-GB"/>
              </w:rPr>
              <w:t>Brunninge</w:t>
            </w:r>
            <w:proofErr w:type="spellEnd"/>
            <w:r>
              <w:rPr>
                <w:rFonts w:ascii="Book Antiqua" w:hAnsi="Book Antiqua"/>
                <w:b/>
                <w:lang w:val="en-GB"/>
              </w:rPr>
              <w:t xml:space="preserve">, </w:t>
            </w:r>
            <w:r w:rsidRPr="00B170C5">
              <w:rPr>
                <w:rFonts w:ascii="Book Antiqua" w:hAnsi="Book Antiqua"/>
                <w:lang w:val="en-GB"/>
              </w:rPr>
              <w:t>“Business Networks and SMEs Growth in Rwanda”</w:t>
            </w:r>
          </w:p>
        </w:tc>
        <w:tc>
          <w:tcPr>
            <w:tcW w:w="1984" w:type="dxa"/>
          </w:tcPr>
          <w:p w14:paraId="08C544A3" w14:textId="77777777" w:rsidR="0098013D" w:rsidRDefault="0098013D" w:rsidP="0098013D">
            <w:pPr>
              <w:pStyle w:val="NoSpacing"/>
              <w:ind w:left="360"/>
              <w:jc w:val="center"/>
              <w:rPr>
                <w:rFonts w:ascii="Book Antiqua" w:eastAsia="Times New Roman" w:hAnsi="Book Antiqua" w:cs="Helvetica"/>
                <w:b/>
                <w:color w:val="000000"/>
                <w:u w:val="single"/>
              </w:rPr>
            </w:pPr>
          </w:p>
          <w:p w14:paraId="3DC4ED1A" w14:textId="77777777" w:rsidR="0098013D" w:rsidRDefault="0098013D" w:rsidP="0098013D">
            <w:pPr>
              <w:pStyle w:val="NoSpacing"/>
              <w:ind w:left="360"/>
              <w:jc w:val="center"/>
              <w:rPr>
                <w:rFonts w:eastAsia="Times New Roman" w:cs="Helvetica"/>
                <w:color w:val="000000"/>
                <w:u w:val="single"/>
              </w:rPr>
            </w:pPr>
          </w:p>
          <w:p w14:paraId="2004B261" w14:textId="77777777" w:rsidR="0098013D" w:rsidRDefault="0098013D" w:rsidP="0098013D">
            <w:pPr>
              <w:pStyle w:val="NoSpacing"/>
              <w:ind w:left="360"/>
              <w:jc w:val="center"/>
              <w:rPr>
                <w:rFonts w:eastAsia="Times New Roman" w:cs="Helvetica"/>
                <w:color w:val="000000"/>
                <w:u w:val="single"/>
              </w:rPr>
            </w:pPr>
          </w:p>
          <w:p w14:paraId="228A4760" w14:textId="46C8CA46" w:rsidR="0098013D" w:rsidRPr="0098013D" w:rsidRDefault="0098013D" w:rsidP="0098013D">
            <w:pPr>
              <w:pStyle w:val="NoSpacing"/>
              <w:ind w:left="360"/>
              <w:jc w:val="center"/>
              <w:rPr>
                <w:rFonts w:ascii="Book Antiqua" w:eastAsia="Times New Roman" w:hAnsi="Book Antiqua" w:cs="Helvetica"/>
                <w:b/>
                <w:color w:val="000000"/>
                <w:u w:val="single"/>
              </w:rPr>
            </w:pPr>
            <w:r w:rsidRPr="0098013D">
              <w:rPr>
                <w:rFonts w:ascii="Book Antiqua" w:eastAsia="Times New Roman" w:hAnsi="Book Antiqua" w:cs="Helvetica"/>
                <w:b/>
                <w:color w:val="000000"/>
                <w:u w:val="single"/>
              </w:rPr>
              <w:lastRenderedPageBreak/>
              <w:t>Session Chair:</w:t>
            </w:r>
          </w:p>
          <w:p w14:paraId="0768C4D7" w14:textId="2EFA0E9F" w:rsidR="001E7E82" w:rsidRPr="00F65713" w:rsidRDefault="0098013D" w:rsidP="0098013D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F65713">
              <w:rPr>
                <w:rFonts w:ascii="Book Antiqua" w:eastAsia="Times New Roman" w:hAnsi="Book Antiqua" w:cs="Helvetica"/>
                <w:b/>
                <w:color w:val="000000"/>
              </w:rPr>
              <w:t>Prof.Rama</w:t>
            </w:r>
            <w:proofErr w:type="spellEnd"/>
          </w:p>
        </w:tc>
        <w:tc>
          <w:tcPr>
            <w:tcW w:w="2046" w:type="dxa"/>
          </w:tcPr>
          <w:p w14:paraId="46918565" w14:textId="77777777" w:rsidR="001E7E82" w:rsidRDefault="001E7E82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2FC6F954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66A56CA8" w14:textId="77777777" w:rsidR="00425A6B" w:rsidRDefault="00425A6B" w:rsidP="0098013D">
            <w:pPr>
              <w:pStyle w:val="NoSpacing"/>
              <w:ind w:left="360"/>
              <w:jc w:val="both"/>
              <w:rPr>
                <w:rFonts w:ascii="Book Antiqua" w:hAnsi="Book Antiqua"/>
                <w:b/>
              </w:rPr>
            </w:pPr>
          </w:p>
          <w:p w14:paraId="73464F4E" w14:textId="77777777" w:rsidR="00425A6B" w:rsidRPr="00602FF8" w:rsidRDefault="00425A6B" w:rsidP="00425A6B">
            <w:pPr>
              <w:pStyle w:val="NoSpacing"/>
              <w:ind w:left="360"/>
              <w:jc w:val="center"/>
              <w:rPr>
                <w:rFonts w:ascii="Book Antiqua" w:hAnsi="Book Antiqua"/>
                <w:b/>
                <w:u w:val="single"/>
              </w:rPr>
            </w:pPr>
            <w:r w:rsidRPr="00602FF8">
              <w:rPr>
                <w:rFonts w:ascii="Book Antiqua" w:hAnsi="Book Antiqua"/>
                <w:b/>
                <w:u w:val="single"/>
              </w:rPr>
              <w:t>H</w:t>
            </w:r>
            <w:r>
              <w:rPr>
                <w:rFonts w:ascii="Book Antiqua" w:hAnsi="Book Antiqua"/>
                <w:b/>
                <w:u w:val="single"/>
              </w:rPr>
              <w:t>all</w:t>
            </w:r>
          </w:p>
          <w:p w14:paraId="5ADBA46A" w14:textId="3503FB01" w:rsidR="00425A6B" w:rsidRPr="005E2CD5" w:rsidRDefault="00425A6B" w:rsidP="00874706">
            <w:pPr>
              <w:pStyle w:val="NoSpacing"/>
              <w:ind w:left="36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NYUNGWE</w:t>
            </w:r>
          </w:p>
        </w:tc>
      </w:tr>
      <w:tr w:rsidR="001E7E82" w:rsidRPr="005E2CD5" w14:paraId="3BAF6565" w14:textId="45BBE3F7" w:rsidTr="00D7326A">
        <w:tc>
          <w:tcPr>
            <w:tcW w:w="1969" w:type="dxa"/>
            <w:shd w:val="clear" w:color="auto" w:fill="4F81BD" w:themeFill="accent1"/>
          </w:tcPr>
          <w:p w14:paraId="320D0765" w14:textId="35FFF2A3" w:rsidR="001E7E82" w:rsidRPr="005E2CD5" w:rsidRDefault="001E7E82" w:rsidP="005C5A62">
            <w:pPr>
              <w:pStyle w:val="NoSpacing"/>
              <w:jc w:val="center"/>
              <w:rPr>
                <w:rFonts w:ascii="Book Antiqua" w:eastAsia="Times New Roman" w:hAnsi="Book Antiqua" w:cs="Arial"/>
                <w:lang w:val="en-US"/>
              </w:rPr>
            </w:pPr>
            <w:r w:rsidRPr="005E2CD5">
              <w:rPr>
                <w:rFonts w:ascii="Book Antiqua" w:eastAsia="Times New Roman" w:hAnsi="Book Antiqua" w:cs="Arial"/>
                <w:lang w:val="en-US"/>
              </w:rPr>
              <w:lastRenderedPageBreak/>
              <w:t>17:00-</w:t>
            </w:r>
            <w:r>
              <w:rPr>
                <w:rFonts w:ascii="Book Antiqua" w:eastAsia="Times New Roman" w:hAnsi="Book Antiqua" w:cs="Arial"/>
                <w:lang w:val="en-US"/>
              </w:rPr>
              <w:t>17</w:t>
            </w:r>
            <w:r w:rsidRPr="005E2CD5">
              <w:rPr>
                <w:rFonts w:ascii="Book Antiqua" w:eastAsia="Times New Roman" w:hAnsi="Book Antiqua" w:cs="Arial"/>
                <w:lang w:val="en-US"/>
              </w:rPr>
              <w:t>:</w:t>
            </w:r>
            <w:r>
              <w:rPr>
                <w:rFonts w:ascii="Book Antiqua" w:eastAsia="Times New Roman" w:hAnsi="Book Antiqua" w:cs="Arial"/>
                <w:lang w:val="en-US"/>
              </w:rPr>
              <w:t>30</w:t>
            </w:r>
          </w:p>
        </w:tc>
        <w:tc>
          <w:tcPr>
            <w:tcW w:w="7229" w:type="dxa"/>
            <w:shd w:val="clear" w:color="auto" w:fill="4F81BD" w:themeFill="accent1"/>
          </w:tcPr>
          <w:p w14:paraId="38E170C1" w14:textId="77777777" w:rsidR="001E7E82" w:rsidRPr="005E2CD5" w:rsidRDefault="001E7E82" w:rsidP="005C5A62">
            <w:pPr>
              <w:pStyle w:val="NoSpacing"/>
              <w:ind w:left="360"/>
              <w:jc w:val="center"/>
              <w:rPr>
                <w:rFonts w:ascii="Book Antiqua" w:hAnsi="Book Antiqua"/>
                <w:b/>
                <w:i/>
              </w:rPr>
            </w:pPr>
            <w:r w:rsidRPr="005E2CD5">
              <w:rPr>
                <w:rFonts w:ascii="Book Antiqua" w:hAnsi="Book Antiqua"/>
                <w:b/>
                <w:i/>
              </w:rPr>
              <w:t>Coffee Break</w:t>
            </w:r>
          </w:p>
        </w:tc>
        <w:tc>
          <w:tcPr>
            <w:tcW w:w="1984" w:type="dxa"/>
            <w:shd w:val="clear" w:color="auto" w:fill="4F81BD" w:themeFill="accent1"/>
          </w:tcPr>
          <w:p w14:paraId="733DD1CF" w14:textId="77777777" w:rsidR="001E7E82" w:rsidRPr="005E2CD5" w:rsidRDefault="001E7E82" w:rsidP="005C5A62">
            <w:pPr>
              <w:pStyle w:val="NoSpacing"/>
              <w:ind w:left="360"/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046" w:type="dxa"/>
            <w:shd w:val="clear" w:color="auto" w:fill="4F81BD" w:themeFill="accent1"/>
          </w:tcPr>
          <w:p w14:paraId="542555B1" w14:textId="77777777" w:rsidR="001E7E82" w:rsidRPr="005E2CD5" w:rsidRDefault="001E7E82" w:rsidP="005C5A62">
            <w:pPr>
              <w:pStyle w:val="NoSpacing"/>
              <w:ind w:left="360"/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1E7E82" w:rsidRPr="00C773CD" w14:paraId="376FBE8F" w14:textId="375554C6" w:rsidTr="00D7326A">
        <w:trPr>
          <w:trHeight w:val="433"/>
        </w:trPr>
        <w:tc>
          <w:tcPr>
            <w:tcW w:w="1969" w:type="dxa"/>
            <w:shd w:val="clear" w:color="auto" w:fill="00B0F0"/>
          </w:tcPr>
          <w:p w14:paraId="18514F7E" w14:textId="5D37C0E7" w:rsidR="001E7E82" w:rsidRPr="00C773CD" w:rsidRDefault="001E7E82" w:rsidP="00C773CD">
            <w:pPr>
              <w:pStyle w:val="NoSpacing"/>
              <w:rPr>
                <w:rFonts w:ascii="Book Antiqua" w:eastAsia="Times New Roman" w:hAnsi="Book Antiqua" w:cs="Arial"/>
                <w:sz w:val="26"/>
                <w:szCs w:val="26"/>
                <w:lang w:val="en-GB"/>
              </w:rPr>
            </w:pPr>
            <w:r w:rsidRPr="00C773CD"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1</w:t>
            </w:r>
            <w:r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7</w:t>
            </w:r>
            <w:r w:rsidRPr="00C773CD"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:</w:t>
            </w:r>
            <w:r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3</w:t>
            </w:r>
            <w:r w:rsidRPr="00C773CD"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0 –1</w:t>
            </w:r>
            <w:r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8:0</w:t>
            </w:r>
            <w:r w:rsidRPr="00C773CD">
              <w:rPr>
                <w:rFonts w:ascii="Book Antiqua" w:eastAsia="Times New Roman" w:hAnsi="Book Antiqua" w:cs="Arial"/>
                <w:b/>
                <w:spacing w:val="10"/>
                <w:sz w:val="26"/>
                <w:szCs w:val="26"/>
                <w:lang w:val="en-GB"/>
              </w:rPr>
              <w:t>0</w:t>
            </w:r>
          </w:p>
        </w:tc>
        <w:tc>
          <w:tcPr>
            <w:tcW w:w="7229" w:type="dxa"/>
            <w:shd w:val="clear" w:color="auto" w:fill="00B0F0"/>
          </w:tcPr>
          <w:p w14:paraId="4D74B96A" w14:textId="77777777" w:rsidR="001E7E82" w:rsidRDefault="001E7E82" w:rsidP="00621678">
            <w:pPr>
              <w:pStyle w:val="NoSpacing"/>
              <w:jc w:val="center"/>
              <w:rPr>
                <w:rFonts w:ascii="Book Antiqua" w:hAnsi="Book Antiqua"/>
                <w:sz w:val="26"/>
                <w:szCs w:val="26"/>
                <w:lang w:val="en-GB"/>
              </w:rPr>
            </w:pPr>
            <w:r w:rsidRPr="00C773CD">
              <w:rPr>
                <w:rFonts w:ascii="Book Antiqua" w:hAnsi="Book Antiqua"/>
                <w:sz w:val="26"/>
                <w:szCs w:val="26"/>
                <w:lang w:val="en-GB"/>
              </w:rPr>
              <w:t>Concluding Remarks and Closure of Conference</w:t>
            </w:r>
          </w:p>
          <w:p w14:paraId="026352E5" w14:textId="4B39865D" w:rsidR="001E7E82" w:rsidRPr="00C773CD" w:rsidRDefault="001E7E82" w:rsidP="00621678">
            <w:pPr>
              <w:pStyle w:val="NoSpacing"/>
              <w:jc w:val="center"/>
              <w:rPr>
                <w:rFonts w:ascii="Book Antiqua" w:hAnsi="Book Antiqua"/>
                <w:sz w:val="26"/>
                <w:szCs w:val="26"/>
                <w:lang w:val="en-GB"/>
              </w:rPr>
            </w:pPr>
            <w:r>
              <w:rPr>
                <w:rFonts w:ascii="Book Antiqua" w:hAnsi="Book Antiqua"/>
                <w:sz w:val="26"/>
                <w:szCs w:val="26"/>
                <w:lang w:val="en-GB"/>
              </w:rPr>
              <w:t>Professor Rama Rao</w:t>
            </w:r>
          </w:p>
        </w:tc>
        <w:tc>
          <w:tcPr>
            <w:tcW w:w="1984" w:type="dxa"/>
            <w:shd w:val="clear" w:color="auto" w:fill="00B0F0"/>
          </w:tcPr>
          <w:p w14:paraId="0FE4F439" w14:textId="77777777" w:rsidR="001E7E82" w:rsidRPr="00C773CD" w:rsidRDefault="001E7E82" w:rsidP="00621678">
            <w:pPr>
              <w:pStyle w:val="NoSpacing"/>
              <w:jc w:val="center"/>
              <w:rPr>
                <w:rFonts w:ascii="Book Antiqua" w:hAnsi="Book Antiqua"/>
                <w:sz w:val="26"/>
                <w:szCs w:val="26"/>
                <w:lang w:val="en-GB"/>
              </w:rPr>
            </w:pPr>
          </w:p>
        </w:tc>
        <w:tc>
          <w:tcPr>
            <w:tcW w:w="2046" w:type="dxa"/>
            <w:shd w:val="clear" w:color="auto" w:fill="00B0F0"/>
          </w:tcPr>
          <w:p w14:paraId="5FA1F1DD" w14:textId="77777777" w:rsidR="001E7E82" w:rsidRPr="00C773CD" w:rsidRDefault="001E7E82" w:rsidP="00621678">
            <w:pPr>
              <w:pStyle w:val="NoSpacing"/>
              <w:jc w:val="center"/>
              <w:rPr>
                <w:rFonts w:ascii="Book Antiqua" w:hAnsi="Book Antiqua"/>
                <w:sz w:val="26"/>
                <w:szCs w:val="26"/>
                <w:lang w:val="en-GB"/>
              </w:rPr>
            </w:pPr>
          </w:p>
        </w:tc>
      </w:tr>
    </w:tbl>
    <w:p w14:paraId="38E616AD" w14:textId="77777777" w:rsidR="00460A5D" w:rsidRPr="005E2CD5" w:rsidRDefault="00460A5D" w:rsidP="00621678">
      <w:pPr>
        <w:pStyle w:val="NoSpacing"/>
        <w:jc w:val="center"/>
        <w:rPr>
          <w:rFonts w:ascii="Book Antiqua" w:hAnsi="Book Antiqua"/>
        </w:rPr>
      </w:pPr>
    </w:p>
    <w:sectPr w:rsidR="00460A5D" w:rsidRPr="005E2CD5" w:rsidSect="00F00255">
      <w:footerReference w:type="default" r:id="rId8"/>
      <w:pgSz w:w="16838" w:h="11906" w:orient="landscape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BEF9" w14:textId="77777777" w:rsidR="002752A2" w:rsidRDefault="002752A2" w:rsidP="00ED73FE">
      <w:pPr>
        <w:spacing w:after="0" w:line="240" w:lineRule="auto"/>
      </w:pPr>
      <w:r>
        <w:separator/>
      </w:r>
    </w:p>
  </w:endnote>
  <w:endnote w:type="continuationSeparator" w:id="0">
    <w:p w14:paraId="40F2E261" w14:textId="77777777" w:rsidR="002752A2" w:rsidRDefault="002752A2" w:rsidP="00ED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91080"/>
      <w:docPartObj>
        <w:docPartGallery w:val="Page Numbers (Bottom of Page)"/>
        <w:docPartUnique/>
      </w:docPartObj>
    </w:sdtPr>
    <w:sdtEndPr/>
    <w:sdtContent>
      <w:p w14:paraId="3B64713F" w14:textId="35EE34AA" w:rsidR="00485D83" w:rsidRDefault="00485D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8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59455F" w14:textId="77777777" w:rsidR="00485D83" w:rsidRDefault="00485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610E" w14:textId="77777777" w:rsidR="002752A2" w:rsidRDefault="002752A2" w:rsidP="00ED73FE">
      <w:pPr>
        <w:spacing w:after="0" w:line="240" w:lineRule="auto"/>
      </w:pPr>
      <w:r>
        <w:separator/>
      </w:r>
    </w:p>
  </w:footnote>
  <w:footnote w:type="continuationSeparator" w:id="0">
    <w:p w14:paraId="11A50B7D" w14:textId="77777777" w:rsidR="002752A2" w:rsidRDefault="002752A2" w:rsidP="00ED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DD5"/>
    <w:multiLevelType w:val="hybridMultilevel"/>
    <w:tmpl w:val="C25CF842"/>
    <w:lvl w:ilvl="0" w:tplc="6600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C0E"/>
    <w:multiLevelType w:val="hybridMultilevel"/>
    <w:tmpl w:val="68C85EFE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26F7A"/>
    <w:multiLevelType w:val="hybridMultilevel"/>
    <w:tmpl w:val="CC4C29C2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65035"/>
    <w:multiLevelType w:val="hybridMultilevel"/>
    <w:tmpl w:val="9C34E390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23FD2"/>
    <w:multiLevelType w:val="hybridMultilevel"/>
    <w:tmpl w:val="88C0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1E2D"/>
    <w:multiLevelType w:val="hybridMultilevel"/>
    <w:tmpl w:val="CC06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EA4"/>
    <w:multiLevelType w:val="hybridMultilevel"/>
    <w:tmpl w:val="A9EC64D6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27703"/>
    <w:multiLevelType w:val="hybridMultilevel"/>
    <w:tmpl w:val="19FC35E4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0D91"/>
    <w:multiLevelType w:val="hybridMultilevel"/>
    <w:tmpl w:val="759ED08C"/>
    <w:lvl w:ilvl="0" w:tplc="745C4DE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C0106"/>
    <w:multiLevelType w:val="hybridMultilevel"/>
    <w:tmpl w:val="E5488D92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C3F91"/>
    <w:multiLevelType w:val="hybridMultilevel"/>
    <w:tmpl w:val="CB8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C5A4E"/>
    <w:multiLevelType w:val="hybridMultilevel"/>
    <w:tmpl w:val="45204632"/>
    <w:lvl w:ilvl="0" w:tplc="413E487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25AC5"/>
    <w:multiLevelType w:val="hybridMultilevel"/>
    <w:tmpl w:val="ECCAAAB4"/>
    <w:lvl w:ilvl="0" w:tplc="B164E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841E4"/>
    <w:multiLevelType w:val="hybridMultilevel"/>
    <w:tmpl w:val="7002822A"/>
    <w:lvl w:ilvl="0" w:tplc="21FE97C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8892C9E"/>
    <w:multiLevelType w:val="hybridMultilevel"/>
    <w:tmpl w:val="507ADADA"/>
    <w:lvl w:ilvl="0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6935729E"/>
    <w:multiLevelType w:val="hybridMultilevel"/>
    <w:tmpl w:val="B5201C34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B73A3"/>
    <w:multiLevelType w:val="multilevel"/>
    <w:tmpl w:val="D690CD7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E16D87"/>
    <w:multiLevelType w:val="hybridMultilevel"/>
    <w:tmpl w:val="1A1C0964"/>
    <w:lvl w:ilvl="0" w:tplc="A56245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732DC"/>
    <w:multiLevelType w:val="hybridMultilevel"/>
    <w:tmpl w:val="B77CB51E"/>
    <w:lvl w:ilvl="0" w:tplc="B164E8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1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17"/>
  </w:num>
  <w:num w:numId="13">
    <w:abstractNumId w:val="7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FE"/>
    <w:rsid w:val="00014430"/>
    <w:rsid w:val="0003120E"/>
    <w:rsid w:val="00033622"/>
    <w:rsid w:val="00034EC9"/>
    <w:rsid w:val="00043592"/>
    <w:rsid w:val="00050F55"/>
    <w:rsid w:val="000866C1"/>
    <w:rsid w:val="00094D15"/>
    <w:rsid w:val="000A3D3F"/>
    <w:rsid w:val="000B3799"/>
    <w:rsid w:val="000C4F18"/>
    <w:rsid w:val="000D02CD"/>
    <w:rsid w:val="000E384A"/>
    <w:rsid w:val="000E718E"/>
    <w:rsid w:val="000E7B87"/>
    <w:rsid w:val="000F5185"/>
    <w:rsid w:val="00104933"/>
    <w:rsid w:val="001133D8"/>
    <w:rsid w:val="00132171"/>
    <w:rsid w:val="00166938"/>
    <w:rsid w:val="0016702A"/>
    <w:rsid w:val="00192B72"/>
    <w:rsid w:val="00195C80"/>
    <w:rsid w:val="00197271"/>
    <w:rsid w:val="001B18ED"/>
    <w:rsid w:val="001E2DFF"/>
    <w:rsid w:val="001E7E82"/>
    <w:rsid w:val="001F14A3"/>
    <w:rsid w:val="0020295F"/>
    <w:rsid w:val="00221250"/>
    <w:rsid w:val="00223FBD"/>
    <w:rsid w:val="0024490A"/>
    <w:rsid w:val="00272224"/>
    <w:rsid w:val="00274468"/>
    <w:rsid w:val="002752A2"/>
    <w:rsid w:val="002C26B5"/>
    <w:rsid w:val="002D337A"/>
    <w:rsid w:val="002E70AB"/>
    <w:rsid w:val="00306361"/>
    <w:rsid w:val="00344740"/>
    <w:rsid w:val="00352985"/>
    <w:rsid w:val="00376D05"/>
    <w:rsid w:val="00390FA9"/>
    <w:rsid w:val="003C43B1"/>
    <w:rsid w:val="003E0D2C"/>
    <w:rsid w:val="003E4501"/>
    <w:rsid w:val="00425A6B"/>
    <w:rsid w:val="00431C63"/>
    <w:rsid w:val="004564D7"/>
    <w:rsid w:val="00460A5D"/>
    <w:rsid w:val="00462B70"/>
    <w:rsid w:val="00470D23"/>
    <w:rsid w:val="00477C16"/>
    <w:rsid w:val="00485D83"/>
    <w:rsid w:val="00494D9C"/>
    <w:rsid w:val="004956BA"/>
    <w:rsid w:val="004B1250"/>
    <w:rsid w:val="004D6842"/>
    <w:rsid w:val="004F2B00"/>
    <w:rsid w:val="00500AA9"/>
    <w:rsid w:val="00512C3F"/>
    <w:rsid w:val="005161CB"/>
    <w:rsid w:val="005345F1"/>
    <w:rsid w:val="00543878"/>
    <w:rsid w:val="00560C15"/>
    <w:rsid w:val="00564264"/>
    <w:rsid w:val="00574FC4"/>
    <w:rsid w:val="005B03AB"/>
    <w:rsid w:val="005D7B6A"/>
    <w:rsid w:val="005E2CD5"/>
    <w:rsid w:val="005E6446"/>
    <w:rsid w:val="00602FF8"/>
    <w:rsid w:val="00621678"/>
    <w:rsid w:val="00655D8D"/>
    <w:rsid w:val="00660ACB"/>
    <w:rsid w:val="00666FAA"/>
    <w:rsid w:val="006A5359"/>
    <w:rsid w:val="006A6B48"/>
    <w:rsid w:val="006B6014"/>
    <w:rsid w:val="006E09C3"/>
    <w:rsid w:val="006F6567"/>
    <w:rsid w:val="00710DE1"/>
    <w:rsid w:val="00714777"/>
    <w:rsid w:val="00725E55"/>
    <w:rsid w:val="007661EB"/>
    <w:rsid w:val="007757E4"/>
    <w:rsid w:val="007814F1"/>
    <w:rsid w:val="00781762"/>
    <w:rsid w:val="007901AD"/>
    <w:rsid w:val="007901B2"/>
    <w:rsid w:val="007A059D"/>
    <w:rsid w:val="007B1AD1"/>
    <w:rsid w:val="007B74C1"/>
    <w:rsid w:val="007C2D57"/>
    <w:rsid w:val="007C78B0"/>
    <w:rsid w:val="007E1D3F"/>
    <w:rsid w:val="00825B2D"/>
    <w:rsid w:val="00830C01"/>
    <w:rsid w:val="0083531E"/>
    <w:rsid w:val="0085037D"/>
    <w:rsid w:val="00863028"/>
    <w:rsid w:val="00874706"/>
    <w:rsid w:val="00894F7D"/>
    <w:rsid w:val="008962BE"/>
    <w:rsid w:val="0089672D"/>
    <w:rsid w:val="008A4B1D"/>
    <w:rsid w:val="008C1DB6"/>
    <w:rsid w:val="008D6376"/>
    <w:rsid w:val="00911AB8"/>
    <w:rsid w:val="00942100"/>
    <w:rsid w:val="009573C9"/>
    <w:rsid w:val="0096011E"/>
    <w:rsid w:val="00961D88"/>
    <w:rsid w:val="009722DA"/>
    <w:rsid w:val="0098013D"/>
    <w:rsid w:val="00982567"/>
    <w:rsid w:val="0099162C"/>
    <w:rsid w:val="009A5E29"/>
    <w:rsid w:val="009C2E60"/>
    <w:rsid w:val="009C7915"/>
    <w:rsid w:val="009F7EF5"/>
    <w:rsid w:val="00A01D45"/>
    <w:rsid w:val="00A102DC"/>
    <w:rsid w:val="00A15BEC"/>
    <w:rsid w:val="00A16031"/>
    <w:rsid w:val="00A52319"/>
    <w:rsid w:val="00A67B55"/>
    <w:rsid w:val="00A75E64"/>
    <w:rsid w:val="00A76AD0"/>
    <w:rsid w:val="00A8069B"/>
    <w:rsid w:val="00A972B7"/>
    <w:rsid w:val="00AA01F5"/>
    <w:rsid w:val="00AA3919"/>
    <w:rsid w:val="00AA5EC8"/>
    <w:rsid w:val="00AE6804"/>
    <w:rsid w:val="00AE7494"/>
    <w:rsid w:val="00AE77AA"/>
    <w:rsid w:val="00AF66FE"/>
    <w:rsid w:val="00B00130"/>
    <w:rsid w:val="00B047BF"/>
    <w:rsid w:val="00B05987"/>
    <w:rsid w:val="00B0744C"/>
    <w:rsid w:val="00B1570E"/>
    <w:rsid w:val="00B170C5"/>
    <w:rsid w:val="00B2348C"/>
    <w:rsid w:val="00B70ED8"/>
    <w:rsid w:val="00B76658"/>
    <w:rsid w:val="00B837B8"/>
    <w:rsid w:val="00BA38D2"/>
    <w:rsid w:val="00BA3EA8"/>
    <w:rsid w:val="00BF6011"/>
    <w:rsid w:val="00C00968"/>
    <w:rsid w:val="00C2046C"/>
    <w:rsid w:val="00C25848"/>
    <w:rsid w:val="00C25F4E"/>
    <w:rsid w:val="00C37F39"/>
    <w:rsid w:val="00C65B13"/>
    <w:rsid w:val="00C773CD"/>
    <w:rsid w:val="00C8155E"/>
    <w:rsid w:val="00C81E4F"/>
    <w:rsid w:val="00C9184E"/>
    <w:rsid w:val="00CA256C"/>
    <w:rsid w:val="00CA38D4"/>
    <w:rsid w:val="00CC0258"/>
    <w:rsid w:val="00CE6F80"/>
    <w:rsid w:val="00D071DF"/>
    <w:rsid w:val="00D1417A"/>
    <w:rsid w:val="00D27062"/>
    <w:rsid w:val="00D372B7"/>
    <w:rsid w:val="00D7326A"/>
    <w:rsid w:val="00D7395B"/>
    <w:rsid w:val="00D869A8"/>
    <w:rsid w:val="00D909B7"/>
    <w:rsid w:val="00D9217E"/>
    <w:rsid w:val="00D93F0F"/>
    <w:rsid w:val="00DA73D3"/>
    <w:rsid w:val="00DD325D"/>
    <w:rsid w:val="00DF33E6"/>
    <w:rsid w:val="00DF47E3"/>
    <w:rsid w:val="00E00AC2"/>
    <w:rsid w:val="00E16F2B"/>
    <w:rsid w:val="00E24D00"/>
    <w:rsid w:val="00E52A7F"/>
    <w:rsid w:val="00E74793"/>
    <w:rsid w:val="00EA4DB0"/>
    <w:rsid w:val="00ED264B"/>
    <w:rsid w:val="00ED73FE"/>
    <w:rsid w:val="00EE20F0"/>
    <w:rsid w:val="00EF7713"/>
    <w:rsid w:val="00F00255"/>
    <w:rsid w:val="00F05827"/>
    <w:rsid w:val="00F20060"/>
    <w:rsid w:val="00F53D3B"/>
    <w:rsid w:val="00F65713"/>
    <w:rsid w:val="00F933BE"/>
    <w:rsid w:val="00F96F0E"/>
    <w:rsid w:val="00FA3584"/>
    <w:rsid w:val="00FB4BE4"/>
    <w:rsid w:val="00FD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2A626"/>
  <w15:docId w15:val="{05A2721B-5FA8-466A-8CA1-2A7CFE0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B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C2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3F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character" w:customStyle="1" w:styleId="A10">
    <w:name w:val="A10"/>
    <w:uiPriority w:val="99"/>
    <w:rsid w:val="00ED73FE"/>
    <w:rPr>
      <w:rFonts w:cs="Leelawadee"/>
      <w:b/>
      <w:bCs/>
      <w:color w:val="000000"/>
      <w:sz w:val="102"/>
      <w:szCs w:val="102"/>
    </w:rPr>
  </w:style>
  <w:style w:type="paragraph" w:styleId="NoSpacing">
    <w:name w:val="No Spacing"/>
    <w:uiPriority w:val="1"/>
    <w:qFormat/>
    <w:rsid w:val="00ED73FE"/>
    <w:pPr>
      <w:spacing w:after="0" w:line="240" w:lineRule="auto"/>
    </w:pPr>
  </w:style>
  <w:style w:type="table" w:styleId="TableGrid">
    <w:name w:val="Table Grid"/>
    <w:basedOn w:val="TableNormal"/>
    <w:uiPriority w:val="59"/>
    <w:rsid w:val="00ED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F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7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FE"/>
    <w:rPr>
      <w:rFonts w:ascii="Calibri" w:eastAsia="Calibri" w:hAnsi="Calibri" w:cs="Times New Roman"/>
      <w:lang w:val="en-US"/>
    </w:rPr>
  </w:style>
  <w:style w:type="table" w:styleId="ColorfulList-Accent1">
    <w:name w:val="Colorful List Accent 1"/>
    <w:basedOn w:val="TableNormal"/>
    <w:uiPriority w:val="72"/>
    <w:rsid w:val="00ED73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C2E60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addmd1">
    <w:name w:val="addmd1"/>
    <w:rsid w:val="009C2E60"/>
    <w:rPr>
      <w:sz w:val="20"/>
      <w:szCs w:val="20"/>
    </w:rPr>
  </w:style>
  <w:style w:type="character" w:styleId="Strong">
    <w:name w:val="Strong"/>
    <w:qFormat/>
    <w:rsid w:val="00CC0258"/>
    <w:rPr>
      <w:b/>
      <w:bCs/>
    </w:rPr>
  </w:style>
  <w:style w:type="character" w:customStyle="1" w:styleId="apple-converted-space">
    <w:name w:val="apple-converted-space"/>
    <w:basedOn w:val="DefaultParagraphFont"/>
    <w:rsid w:val="007A059D"/>
  </w:style>
  <w:style w:type="paragraph" w:styleId="ListParagraph">
    <w:name w:val="List Paragraph"/>
    <w:basedOn w:val="Normal"/>
    <w:uiPriority w:val="34"/>
    <w:qFormat/>
    <w:rsid w:val="00DD32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0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AC2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C2"/>
    <w:rPr>
      <w:rFonts w:ascii="Tahoma" w:eastAsia="Calibri" w:hAnsi="Tahoma" w:cs="Tahoma"/>
      <w:sz w:val="16"/>
      <w:szCs w:val="16"/>
      <w:lang w:val="en-US"/>
    </w:rPr>
  </w:style>
  <w:style w:type="character" w:customStyle="1" w:styleId="shorttext">
    <w:name w:val="short_text"/>
    <w:basedOn w:val="DefaultParagraphFont"/>
    <w:rsid w:val="0049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7E81-8718-433D-97F8-4AB47C7B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ALPHONSE</dc:creator>
  <cp:lastModifiedBy>Klaus F. Zimmermann</cp:lastModifiedBy>
  <cp:revision>2</cp:revision>
  <dcterms:created xsi:type="dcterms:W3CDTF">2019-06-01T18:57:00Z</dcterms:created>
  <dcterms:modified xsi:type="dcterms:W3CDTF">2019-06-01T18:57:00Z</dcterms:modified>
</cp:coreProperties>
</file>